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B8" w:rsidRDefault="004823D9" w:rsidP="004823D9">
      <w:pPr>
        <w:jc w:val="center"/>
        <w:rPr>
          <w:rFonts w:ascii="Times New Roman" w:hAnsi="Times New Roman" w:cs="Times New Roman"/>
          <w:b/>
          <w:sz w:val="28"/>
          <w:szCs w:val="28"/>
        </w:rPr>
      </w:pPr>
      <w:r>
        <w:rPr>
          <w:rFonts w:ascii="Times New Roman" w:hAnsi="Times New Roman" w:cs="Times New Roman"/>
          <w:b/>
          <w:sz w:val="28"/>
          <w:szCs w:val="28"/>
        </w:rPr>
        <w:t>Классный час на тему: «День пионерии»</w:t>
      </w:r>
    </w:p>
    <w:p w:rsidR="004823D9" w:rsidRDefault="004823D9" w:rsidP="004823D9">
      <w:pPr>
        <w:jc w:val="both"/>
        <w:rPr>
          <w:rFonts w:ascii="Times New Roman" w:hAnsi="Times New Roman" w:cs="Times New Roman"/>
          <w:sz w:val="28"/>
          <w:szCs w:val="28"/>
        </w:rPr>
      </w:pPr>
      <w:r>
        <w:rPr>
          <w:rFonts w:ascii="Times New Roman" w:hAnsi="Times New Roman" w:cs="Times New Roman"/>
          <w:sz w:val="28"/>
          <w:szCs w:val="28"/>
        </w:rPr>
        <w:t>Слайд 1</w:t>
      </w:r>
    </w:p>
    <w:p w:rsidR="004823D9" w:rsidRDefault="004823D9" w:rsidP="004823D9">
      <w:pPr>
        <w:jc w:val="both"/>
        <w:rPr>
          <w:rFonts w:ascii="Times New Roman" w:hAnsi="Times New Roman" w:cs="Times New Roman"/>
          <w:sz w:val="28"/>
          <w:szCs w:val="28"/>
        </w:rPr>
      </w:pPr>
      <w:r>
        <w:rPr>
          <w:rFonts w:ascii="Times New Roman" w:hAnsi="Times New Roman" w:cs="Times New Roman"/>
          <w:sz w:val="28"/>
          <w:szCs w:val="28"/>
        </w:rPr>
        <w:t xml:space="preserve">День пионерии </w:t>
      </w:r>
    </w:p>
    <w:p w:rsidR="004823D9" w:rsidRDefault="004823D9" w:rsidP="004823D9">
      <w:pPr>
        <w:jc w:val="both"/>
        <w:rPr>
          <w:rFonts w:ascii="Times New Roman" w:hAnsi="Times New Roman" w:cs="Times New Roman"/>
          <w:sz w:val="28"/>
          <w:szCs w:val="28"/>
        </w:rPr>
      </w:pPr>
      <w:r>
        <w:rPr>
          <w:rFonts w:ascii="Times New Roman" w:hAnsi="Times New Roman" w:cs="Times New Roman"/>
          <w:sz w:val="28"/>
          <w:szCs w:val="28"/>
        </w:rPr>
        <w:t>Слайд 2</w:t>
      </w:r>
    </w:p>
    <w:p w:rsidR="004823D9" w:rsidRDefault="004823D9" w:rsidP="004823D9">
      <w:pPr>
        <w:jc w:val="both"/>
        <w:rPr>
          <w:rFonts w:ascii="Times New Roman" w:hAnsi="Times New Roman" w:cs="Times New Roman"/>
          <w:sz w:val="28"/>
          <w:szCs w:val="28"/>
        </w:rPr>
      </w:pPr>
      <w:r w:rsidRPr="004823D9">
        <w:rPr>
          <w:rFonts w:ascii="Times New Roman" w:hAnsi="Times New Roman" w:cs="Times New Roman"/>
          <w:sz w:val="28"/>
          <w:szCs w:val="28"/>
        </w:rPr>
        <w:t>МОСКВА, 19 мая. 19 мая 1922 года 2-я всероссийская конференция комсомола приняла решение о повсеместном создании пионерских отрядов. Этот день отмечался в СССР как день рождения пионерии. После распада СССР День Пионерии перестал быть официальным праздником.</w:t>
      </w:r>
    </w:p>
    <w:p w:rsidR="004823D9" w:rsidRDefault="004823D9" w:rsidP="004823D9">
      <w:pPr>
        <w:jc w:val="both"/>
        <w:rPr>
          <w:rFonts w:ascii="Times New Roman" w:hAnsi="Times New Roman" w:cs="Times New Roman"/>
          <w:sz w:val="28"/>
          <w:szCs w:val="28"/>
        </w:rPr>
      </w:pPr>
      <w:r>
        <w:rPr>
          <w:rFonts w:ascii="Times New Roman" w:hAnsi="Times New Roman" w:cs="Times New Roman"/>
          <w:sz w:val="28"/>
          <w:szCs w:val="28"/>
        </w:rPr>
        <w:t>Слайд 3</w:t>
      </w:r>
    </w:p>
    <w:p w:rsidR="004823D9" w:rsidRDefault="004823D9" w:rsidP="004823D9">
      <w:pPr>
        <w:jc w:val="both"/>
        <w:rPr>
          <w:rFonts w:ascii="Times New Roman" w:hAnsi="Times New Roman" w:cs="Times New Roman"/>
          <w:sz w:val="28"/>
          <w:szCs w:val="28"/>
        </w:rPr>
      </w:pPr>
      <w:r w:rsidRPr="004823D9">
        <w:rPr>
          <w:rFonts w:ascii="Times New Roman" w:hAnsi="Times New Roman" w:cs="Times New Roman"/>
          <w:sz w:val="28"/>
          <w:szCs w:val="28"/>
        </w:rPr>
        <w:t>В СССР пионерская организация была образована решением Всероссийской конференции комсомола 19 мая 1922 года. До 1924 года пионерская организация носила имя Спартака, а после смерти Ленина получила его имя.</w:t>
      </w:r>
      <w:r w:rsidRPr="004823D9">
        <w:rPr>
          <w:rFonts w:ascii="Times New Roman" w:hAnsi="Times New Roman" w:cs="Times New Roman"/>
          <w:sz w:val="28"/>
          <w:szCs w:val="28"/>
        </w:rPr>
        <w:br/>
        <w:t xml:space="preserve">В пионерскую организацию принимали школьников в возрасте от 9 до 14 лет. Прием осуществлялся индивидуально, открытым голосованием на сборе пионерского отряда или дружины (если она не делится на отряды), </w:t>
      </w:r>
      <w:proofErr w:type="gramStart"/>
      <w:r w:rsidRPr="004823D9">
        <w:rPr>
          <w:rFonts w:ascii="Times New Roman" w:hAnsi="Times New Roman" w:cs="Times New Roman"/>
          <w:sz w:val="28"/>
          <w:szCs w:val="28"/>
        </w:rPr>
        <w:t>действующих</w:t>
      </w:r>
      <w:proofErr w:type="gramEnd"/>
      <w:r w:rsidRPr="004823D9">
        <w:rPr>
          <w:rFonts w:ascii="Times New Roman" w:hAnsi="Times New Roman" w:cs="Times New Roman"/>
          <w:sz w:val="28"/>
          <w:szCs w:val="28"/>
        </w:rPr>
        <w:t xml:space="preserve"> в общеобразовательной школе и школе-интернате. </w:t>
      </w:r>
      <w:proofErr w:type="gramStart"/>
      <w:r w:rsidRPr="004823D9">
        <w:rPr>
          <w:rFonts w:ascii="Times New Roman" w:hAnsi="Times New Roman" w:cs="Times New Roman"/>
          <w:sz w:val="28"/>
          <w:szCs w:val="28"/>
        </w:rPr>
        <w:t>Вступивший</w:t>
      </w:r>
      <w:proofErr w:type="gramEnd"/>
      <w:r w:rsidRPr="004823D9">
        <w:rPr>
          <w:rFonts w:ascii="Times New Roman" w:hAnsi="Times New Roman" w:cs="Times New Roman"/>
          <w:sz w:val="28"/>
          <w:szCs w:val="28"/>
        </w:rPr>
        <w:t xml:space="preserve"> в пионерскую организацию на пионерской линейке давал Торжественное обещание пионера Советского Союза. Коммунист, комсомолец или старший пионер вручал ему красный пионерский галстук и пионерский значок. Как правило, в пионеры принимали в торжественной обстановке во время коммунистических праздников в памятных историко-революционных местах, чаще всего 22 апреля возле памятника В. И. Ленину.</w:t>
      </w:r>
    </w:p>
    <w:p w:rsidR="004823D9" w:rsidRDefault="004823D9" w:rsidP="004823D9">
      <w:pPr>
        <w:jc w:val="both"/>
        <w:rPr>
          <w:rFonts w:ascii="Times New Roman" w:hAnsi="Times New Roman" w:cs="Times New Roman"/>
          <w:sz w:val="28"/>
          <w:szCs w:val="28"/>
        </w:rPr>
      </w:pPr>
      <w:r>
        <w:rPr>
          <w:rFonts w:ascii="Times New Roman" w:hAnsi="Times New Roman" w:cs="Times New Roman"/>
          <w:sz w:val="28"/>
          <w:szCs w:val="28"/>
        </w:rPr>
        <w:t>Слайд 4</w:t>
      </w:r>
    </w:p>
    <w:p w:rsidR="00A80A42" w:rsidRDefault="00A80A42" w:rsidP="004823D9">
      <w:pPr>
        <w:jc w:val="both"/>
        <w:rPr>
          <w:rFonts w:ascii="Times New Roman" w:hAnsi="Times New Roman" w:cs="Times New Roman"/>
          <w:sz w:val="28"/>
          <w:szCs w:val="28"/>
        </w:rPr>
      </w:pPr>
      <w:r>
        <w:rPr>
          <w:rFonts w:ascii="Times New Roman" w:hAnsi="Times New Roman" w:cs="Times New Roman"/>
          <w:sz w:val="28"/>
          <w:szCs w:val="28"/>
        </w:rPr>
        <w:t>Вот посмотрите, ребята, как выглядели пионеры.</w:t>
      </w:r>
    </w:p>
    <w:p w:rsidR="004823D9" w:rsidRDefault="00A80A42" w:rsidP="004823D9">
      <w:pPr>
        <w:jc w:val="both"/>
        <w:rPr>
          <w:rFonts w:ascii="Times New Roman" w:hAnsi="Times New Roman" w:cs="Times New Roman"/>
          <w:sz w:val="28"/>
          <w:szCs w:val="28"/>
        </w:rPr>
      </w:pPr>
      <w:r>
        <w:rPr>
          <w:rFonts w:ascii="Times New Roman" w:hAnsi="Times New Roman" w:cs="Times New Roman"/>
          <w:sz w:val="28"/>
          <w:szCs w:val="28"/>
        </w:rPr>
        <w:t xml:space="preserve">Фото и картинки пионеров. </w:t>
      </w:r>
    </w:p>
    <w:p w:rsidR="004823D9" w:rsidRDefault="004823D9" w:rsidP="004823D9">
      <w:pPr>
        <w:jc w:val="both"/>
        <w:rPr>
          <w:rFonts w:ascii="Times New Roman" w:hAnsi="Times New Roman" w:cs="Times New Roman"/>
          <w:sz w:val="28"/>
          <w:szCs w:val="28"/>
        </w:rPr>
      </w:pPr>
      <w:r>
        <w:rPr>
          <w:rFonts w:ascii="Times New Roman" w:hAnsi="Times New Roman" w:cs="Times New Roman"/>
          <w:sz w:val="28"/>
          <w:szCs w:val="28"/>
        </w:rPr>
        <w:t xml:space="preserve">Слайд 5 </w:t>
      </w:r>
    </w:p>
    <w:p w:rsidR="004823D9" w:rsidRPr="004823D9" w:rsidRDefault="004823D9" w:rsidP="004823D9">
      <w:pPr>
        <w:jc w:val="both"/>
        <w:rPr>
          <w:rFonts w:ascii="Times New Roman" w:hAnsi="Times New Roman" w:cs="Times New Roman"/>
          <w:sz w:val="28"/>
          <w:szCs w:val="28"/>
        </w:rPr>
      </w:pPr>
      <w:r w:rsidRPr="004823D9">
        <w:rPr>
          <w:rFonts w:ascii="Times New Roman" w:hAnsi="Times New Roman" w:cs="Times New Roman"/>
          <w:sz w:val="28"/>
          <w:szCs w:val="28"/>
        </w:rPr>
        <w:t>Торжественное об</w:t>
      </w:r>
      <w:r>
        <w:rPr>
          <w:rFonts w:ascii="Times New Roman" w:hAnsi="Times New Roman" w:cs="Times New Roman"/>
          <w:sz w:val="28"/>
          <w:szCs w:val="28"/>
        </w:rPr>
        <w:t xml:space="preserve">ещание пионера Советского Союза </w:t>
      </w:r>
    </w:p>
    <w:p w:rsidR="004823D9" w:rsidRDefault="004823D9" w:rsidP="004823D9">
      <w:pPr>
        <w:jc w:val="both"/>
        <w:rPr>
          <w:rFonts w:ascii="Times New Roman" w:hAnsi="Times New Roman" w:cs="Times New Roman"/>
          <w:sz w:val="28"/>
          <w:szCs w:val="28"/>
        </w:rPr>
      </w:pPr>
      <w:r w:rsidRPr="004823D9">
        <w:rPr>
          <w:rFonts w:ascii="Times New Roman" w:hAnsi="Times New Roman" w:cs="Times New Roman"/>
          <w:sz w:val="28"/>
          <w:szCs w:val="28"/>
        </w:rPr>
        <w:t>«Я, (фамилия, имя), вступая в ряды Всесоюзной пионерской организации имени Владимира Ильича Ленина, перед лицом своих товарищей торжественно обещаю: горячо любить и беречь свою Родину, жить, как завещал великий Ленин, как учит Коммунистическая партия, как требуют Законы пионеров Советского Союза».</w:t>
      </w:r>
    </w:p>
    <w:p w:rsidR="004823D9" w:rsidRDefault="004823D9" w:rsidP="004823D9">
      <w:pPr>
        <w:jc w:val="both"/>
        <w:rPr>
          <w:rFonts w:ascii="Times New Roman" w:hAnsi="Times New Roman" w:cs="Times New Roman"/>
          <w:sz w:val="28"/>
          <w:szCs w:val="28"/>
        </w:rPr>
      </w:pPr>
      <w:r>
        <w:rPr>
          <w:rFonts w:ascii="Times New Roman" w:hAnsi="Times New Roman" w:cs="Times New Roman"/>
          <w:sz w:val="28"/>
          <w:szCs w:val="28"/>
        </w:rPr>
        <w:lastRenderedPageBreak/>
        <w:t>Слайд 6 (Распечатать девиз и ответ!)</w:t>
      </w:r>
    </w:p>
    <w:p w:rsidR="004823D9" w:rsidRDefault="004823D9" w:rsidP="004823D9">
      <w:pPr>
        <w:jc w:val="both"/>
        <w:rPr>
          <w:rFonts w:ascii="Times New Roman" w:hAnsi="Times New Roman" w:cs="Times New Roman"/>
          <w:sz w:val="28"/>
          <w:szCs w:val="28"/>
        </w:rPr>
      </w:pPr>
      <w:r w:rsidRPr="004823D9">
        <w:rPr>
          <w:rFonts w:ascii="Times New Roman" w:hAnsi="Times New Roman" w:cs="Times New Roman"/>
          <w:sz w:val="28"/>
          <w:szCs w:val="28"/>
        </w:rPr>
        <w:t>Девиз пионеров: Объявленная цель пионерской организации: воспитывать юных борцов за дело Коммунистической партии Советского Союза. Она выражена в девизе Всесоюзной пионерской организации имени В. И. Ленина. На призыв: «Пионер, к борьбе за дело Коммунистической партии Советского Союза будь готов!» — следует ответ: «Всегда готов!»</w:t>
      </w:r>
    </w:p>
    <w:p w:rsidR="004823D9" w:rsidRDefault="004823D9" w:rsidP="004823D9">
      <w:pPr>
        <w:jc w:val="both"/>
        <w:rPr>
          <w:rFonts w:ascii="Times New Roman" w:hAnsi="Times New Roman" w:cs="Times New Roman"/>
          <w:sz w:val="28"/>
          <w:szCs w:val="28"/>
        </w:rPr>
      </w:pPr>
      <w:r>
        <w:rPr>
          <w:rFonts w:ascii="Times New Roman" w:hAnsi="Times New Roman" w:cs="Times New Roman"/>
          <w:sz w:val="28"/>
          <w:szCs w:val="28"/>
        </w:rPr>
        <w:t xml:space="preserve">Слайд 7 </w:t>
      </w:r>
      <w:r w:rsidR="00DB7245">
        <w:rPr>
          <w:rFonts w:ascii="Times New Roman" w:hAnsi="Times New Roman" w:cs="Times New Roman"/>
          <w:sz w:val="28"/>
          <w:szCs w:val="28"/>
        </w:rPr>
        <w:t>(скачать гимн)</w:t>
      </w:r>
    </w:p>
    <w:p w:rsidR="004823D9" w:rsidRPr="004823D9" w:rsidRDefault="004823D9" w:rsidP="004823D9">
      <w:pPr>
        <w:jc w:val="both"/>
        <w:rPr>
          <w:rFonts w:ascii="Times New Roman" w:hAnsi="Times New Roman" w:cs="Times New Roman"/>
          <w:sz w:val="28"/>
          <w:szCs w:val="28"/>
        </w:rPr>
      </w:pPr>
      <w:r w:rsidRPr="004823D9">
        <w:rPr>
          <w:rFonts w:ascii="Times New Roman" w:hAnsi="Times New Roman" w:cs="Times New Roman"/>
          <w:sz w:val="28"/>
          <w:szCs w:val="28"/>
        </w:rPr>
        <w:t>Гимн пионерии:</w:t>
      </w:r>
    </w:p>
    <w:p w:rsidR="00C835DD" w:rsidRDefault="004823D9" w:rsidP="004823D9">
      <w:pPr>
        <w:jc w:val="both"/>
        <w:rPr>
          <w:rFonts w:ascii="Times New Roman" w:hAnsi="Times New Roman" w:cs="Times New Roman"/>
          <w:sz w:val="28"/>
          <w:szCs w:val="28"/>
        </w:rPr>
      </w:pPr>
      <w:r w:rsidRPr="004823D9">
        <w:rPr>
          <w:rFonts w:ascii="Times New Roman" w:hAnsi="Times New Roman" w:cs="Times New Roman"/>
          <w:sz w:val="28"/>
          <w:szCs w:val="28"/>
        </w:rPr>
        <w:t xml:space="preserve">Гимном пионерской организации считается «Марш юных пионеров» — советская пионерская песня, написанная в 1922 году двумя комсомольцами — пианистом Сергеем </w:t>
      </w:r>
      <w:proofErr w:type="spellStart"/>
      <w:r w:rsidRPr="004823D9">
        <w:rPr>
          <w:rFonts w:ascii="Times New Roman" w:hAnsi="Times New Roman" w:cs="Times New Roman"/>
          <w:sz w:val="28"/>
          <w:szCs w:val="28"/>
        </w:rPr>
        <w:t>Кайдан-Дешкиным</w:t>
      </w:r>
      <w:proofErr w:type="spellEnd"/>
      <w:r w:rsidRPr="004823D9">
        <w:rPr>
          <w:rFonts w:ascii="Times New Roman" w:hAnsi="Times New Roman" w:cs="Times New Roman"/>
          <w:sz w:val="28"/>
          <w:szCs w:val="28"/>
        </w:rPr>
        <w:t xml:space="preserve"> и поэтом Александром Жаровым</w:t>
      </w:r>
      <w:r w:rsidR="00C835DD">
        <w:rPr>
          <w:rFonts w:ascii="Times New Roman" w:hAnsi="Times New Roman" w:cs="Times New Roman"/>
          <w:sz w:val="28"/>
          <w:szCs w:val="28"/>
        </w:rPr>
        <w:t>.</w:t>
      </w:r>
    </w:p>
    <w:p w:rsidR="00C835DD" w:rsidRDefault="00C835DD" w:rsidP="004823D9">
      <w:pPr>
        <w:jc w:val="both"/>
        <w:rPr>
          <w:rFonts w:ascii="Times New Roman" w:hAnsi="Times New Roman" w:cs="Times New Roman"/>
          <w:sz w:val="28"/>
          <w:szCs w:val="28"/>
        </w:rPr>
      </w:pPr>
      <w:r>
        <w:rPr>
          <w:rFonts w:ascii="Times New Roman" w:hAnsi="Times New Roman" w:cs="Times New Roman"/>
          <w:sz w:val="28"/>
          <w:szCs w:val="28"/>
        </w:rPr>
        <w:t>Слайд 8</w:t>
      </w:r>
    </w:p>
    <w:p w:rsidR="00453CAB" w:rsidRDefault="00DB7245" w:rsidP="004823D9">
      <w:pPr>
        <w:jc w:val="both"/>
        <w:rPr>
          <w:rFonts w:ascii="Times New Roman" w:hAnsi="Times New Roman" w:cs="Times New Roman"/>
          <w:sz w:val="28"/>
          <w:szCs w:val="28"/>
        </w:rPr>
      </w:pPr>
      <w:r>
        <w:rPr>
          <w:rFonts w:ascii="Times New Roman" w:hAnsi="Times New Roman" w:cs="Times New Roman"/>
          <w:sz w:val="28"/>
          <w:szCs w:val="28"/>
        </w:rPr>
        <w:t>Законы пионеров Советского Союза</w:t>
      </w:r>
    </w:p>
    <w:p w:rsid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1.</w:t>
      </w:r>
      <w:r>
        <w:rPr>
          <w:rFonts w:ascii="Times New Roman" w:hAnsi="Times New Roman" w:cs="Times New Roman"/>
          <w:sz w:val="28"/>
          <w:szCs w:val="28"/>
        </w:rPr>
        <w:t xml:space="preserve"> Пионер - юный строитель коммунизма – трудится и учится для блага родины, готовится стать ее защитником.</w:t>
      </w:r>
    </w:p>
    <w:p w:rsidR="00DB7245" w:rsidRDefault="00DB7245" w:rsidP="00DB7245">
      <w:pPr>
        <w:jc w:val="both"/>
        <w:rPr>
          <w:rFonts w:ascii="Times New Roman" w:hAnsi="Times New Roman" w:cs="Times New Roman"/>
          <w:sz w:val="28"/>
          <w:szCs w:val="28"/>
        </w:rPr>
      </w:pPr>
      <w:r>
        <w:rPr>
          <w:rFonts w:ascii="Times New Roman" w:hAnsi="Times New Roman" w:cs="Times New Roman"/>
          <w:sz w:val="28"/>
          <w:szCs w:val="28"/>
        </w:rPr>
        <w:t>2. Пионер – активный борец за мир, друг пионерам и детям трудящихся всех стран.</w:t>
      </w:r>
    </w:p>
    <w:p w:rsidR="00DB7245" w:rsidRDefault="00DB7245" w:rsidP="00DB7245">
      <w:pPr>
        <w:jc w:val="both"/>
        <w:rPr>
          <w:rFonts w:ascii="Times New Roman" w:hAnsi="Times New Roman" w:cs="Times New Roman"/>
          <w:sz w:val="28"/>
          <w:szCs w:val="28"/>
        </w:rPr>
      </w:pPr>
      <w:r>
        <w:rPr>
          <w:rFonts w:ascii="Times New Roman" w:hAnsi="Times New Roman" w:cs="Times New Roman"/>
          <w:sz w:val="28"/>
          <w:szCs w:val="28"/>
        </w:rPr>
        <w:t>3. Пионер – равняется на коммунистов, готовится стать комсомольцем, ведет за собой октябрят.</w:t>
      </w:r>
    </w:p>
    <w:p w:rsidR="00DB7245" w:rsidRDefault="00DB7245" w:rsidP="00DB7245">
      <w:pPr>
        <w:jc w:val="both"/>
        <w:rPr>
          <w:rFonts w:ascii="Times New Roman" w:hAnsi="Times New Roman" w:cs="Times New Roman"/>
          <w:sz w:val="28"/>
          <w:szCs w:val="28"/>
        </w:rPr>
      </w:pPr>
      <w:r>
        <w:rPr>
          <w:rFonts w:ascii="Times New Roman" w:hAnsi="Times New Roman" w:cs="Times New Roman"/>
          <w:sz w:val="28"/>
          <w:szCs w:val="28"/>
        </w:rPr>
        <w:t>4. Пионер – дорожит честью своей организации, своими делами и поступками укрепляет ее авторитет.</w:t>
      </w:r>
    </w:p>
    <w:p w:rsidR="00DB7245" w:rsidRDefault="00DB7245" w:rsidP="00DB7245">
      <w:pPr>
        <w:jc w:val="both"/>
        <w:rPr>
          <w:rFonts w:ascii="Times New Roman" w:hAnsi="Times New Roman" w:cs="Times New Roman"/>
          <w:sz w:val="28"/>
          <w:szCs w:val="28"/>
        </w:rPr>
      </w:pPr>
      <w:r>
        <w:rPr>
          <w:rFonts w:ascii="Times New Roman" w:hAnsi="Times New Roman" w:cs="Times New Roman"/>
          <w:sz w:val="28"/>
          <w:szCs w:val="28"/>
        </w:rPr>
        <w:t>5. Пионер – надежный товарищ, уважает старших, заботится о младших, всегда поступает по совести.</w:t>
      </w:r>
    </w:p>
    <w:p w:rsidR="00DB7245" w:rsidRDefault="00DB7245" w:rsidP="00DB7245">
      <w:pPr>
        <w:jc w:val="both"/>
        <w:rPr>
          <w:rFonts w:ascii="Times New Roman" w:hAnsi="Times New Roman" w:cs="Times New Roman"/>
          <w:sz w:val="28"/>
          <w:szCs w:val="28"/>
        </w:rPr>
      </w:pPr>
      <w:r>
        <w:rPr>
          <w:rFonts w:ascii="Times New Roman" w:hAnsi="Times New Roman" w:cs="Times New Roman"/>
          <w:sz w:val="28"/>
          <w:szCs w:val="28"/>
        </w:rPr>
        <w:t>Слайд 9</w:t>
      </w:r>
    </w:p>
    <w:p w:rsidR="00DB7245" w:rsidRDefault="00DB7245" w:rsidP="00DB7245">
      <w:pPr>
        <w:jc w:val="both"/>
        <w:rPr>
          <w:rFonts w:ascii="Times New Roman" w:hAnsi="Times New Roman" w:cs="Times New Roman"/>
          <w:sz w:val="28"/>
          <w:szCs w:val="28"/>
        </w:rPr>
      </w:pPr>
      <w:r>
        <w:rPr>
          <w:rFonts w:ascii="Times New Roman" w:hAnsi="Times New Roman" w:cs="Times New Roman"/>
          <w:sz w:val="28"/>
          <w:szCs w:val="28"/>
        </w:rPr>
        <w:t xml:space="preserve">А сейчас я расскажу вам о пионерах-героях Советского Союза (Лёня Голиков, Зина Портнова, Марат </w:t>
      </w:r>
      <w:proofErr w:type="spellStart"/>
      <w:r>
        <w:rPr>
          <w:rFonts w:ascii="Times New Roman" w:hAnsi="Times New Roman" w:cs="Times New Roman"/>
          <w:sz w:val="28"/>
          <w:szCs w:val="28"/>
        </w:rPr>
        <w:t>Козей</w:t>
      </w:r>
      <w:proofErr w:type="spellEnd"/>
      <w:r>
        <w:rPr>
          <w:rFonts w:ascii="Times New Roman" w:hAnsi="Times New Roman" w:cs="Times New Roman"/>
          <w:sz w:val="28"/>
          <w:szCs w:val="28"/>
        </w:rPr>
        <w:t xml:space="preserve"> и Валя Котик).</w:t>
      </w:r>
    </w:p>
    <w:p w:rsidR="00DB7245" w:rsidRPr="00DB7245" w:rsidRDefault="00DB7245" w:rsidP="00DB7245">
      <w:pPr>
        <w:jc w:val="both"/>
        <w:rPr>
          <w:rFonts w:ascii="Times New Roman" w:hAnsi="Times New Roman" w:cs="Times New Roman"/>
          <w:b/>
          <w:sz w:val="28"/>
          <w:szCs w:val="28"/>
        </w:rPr>
      </w:pPr>
      <w:r w:rsidRPr="00DB7245">
        <w:rPr>
          <w:rFonts w:ascii="Times New Roman" w:hAnsi="Times New Roman" w:cs="Times New Roman"/>
          <w:b/>
          <w:sz w:val="28"/>
          <w:szCs w:val="28"/>
        </w:rPr>
        <w:t>Лёня Голиков</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 xml:space="preserve">Леня рос в деревне </w:t>
      </w:r>
      <w:proofErr w:type="spellStart"/>
      <w:proofErr w:type="gramStart"/>
      <w:r w:rsidRPr="00DB7245">
        <w:rPr>
          <w:rFonts w:ascii="Times New Roman" w:hAnsi="Times New Roman" w:cs="Times New Roman"/>
          <w:sz w:val="28"/>
          <w:szCs w:val="28"/>
        </w:rPr>
        <w:t>Лукино</w:t>
      </w:r>
      <w:proofErr w:type="spellEnd"/>
      <w:r w:rsidRPr="00DB7245">
        <w:rPr>
          <w:rFonts w:ascii="Times New Roman" w:hAnsi="Times New Roman" w:cs="Times New Roman"/>
          <w:sz w:val="28"/>
          <w:szCs w:val="28"/>
        </w:rPr>
        <w:t xml:space="preserve"> в</w:t>
      </w:r>
      <w:proofErr w:type="gramEnd"/>
      <w:r w:rsidRPr="00DB7245">
        <w:rPr>
          <w:rFonts w:ascii="Times New Roman" w:hAnsi="Times New Roman" w:cs="Times New Roman"/>
          <w:sz w:val="28"/>
          <w:szCs w:val="28"/>
        </w:rPr>
        <w:t xml:space="preserve"> Новгородской области, на берегу реки Поло, что впадает в легендарное Ильмень-озеро. Когда его родное село захватил враг, мальчик ушел к партизанам.</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lastRenderedPageBreak/>
        <w:t>Не раз он ходил в разведку, приносил важные сведения в партизанский отряд, под откос летели вражеские поезда и машины, рушились мосты, горели вражеские склады.</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погнался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 xml:space="preserve">В его недолгой жизни было еще немало боев, и он ни разу не дрогнул, сражаясь плечом к плечу </w:t>
      </w:r>
      <w:proofErr w:type="gramStart"/>
      <w:r w:rsidRPr="00DB7245">
        <w:rPr>
          <w:rFonts w:ascii="Times New Roman" w:hAnsi="Times New Roman" w:cs="Times New Roman"/>
          <w:sz w:val="28"/>
          <w:szCs w:val="28"/>
        </w:rPr>
        <w:t>со</w:t>
      </w:r>
      <w:proofErr w:type="gramEnd"/>
      <w:r w:rsidRPr="00DB7245">
        <w:rPr>
          <w:rFonts w:ascii="Times New Roman" w:hAnsi="Times New Roman" w:cs="Times New Roman"/>
          <w:sz w:val="28"/>
          <w:szCs w:val="28"/>
        </w:rPr>
        <w:t xml:space="preserve"> взрослыми. Погиб Леня в бою под селом Острая Лука Псковской области зимой 1943 года. 2 апреля 1944 года был опубликован указ Президиума Верховного Совета СССР о присвоении пионеру-партизану Лене Голикову звания Героя Советского Союза.</w:t>
      </w:r>
    </w:p>
    <w:p w:rsidR="00DB7245" w:rsidRPr="00DB7245" w:rsidRDefault="00DB7245" w:rsidP="00DB7245">
      <w:pPr>
        <w:jc w:val="both"/>
        <w:rPr>
          <w:rFonts w:ascii="Times New Roman" w:hAnsi="Times New Roman" w:cs="Times New Roman"/>
          <w:b/>
          <w:sz w:val="28"/>
          <w:szCs w:val="28"/>
        </w:rPr>
      </w:pPr>
      <w:r w:rsidRPr="00DB7245">
        <w:rPr>
          <w:rFonts w:ascii="Times New Roman" w:hAnsi="Times New Roman" w:cs="Times New Roman"/>
          <w:b/>
          <w:sz w:val="28"/>
          <w:szCs w:val="28"/>
        </w:rPr>
        <w:t>Зина Портнова</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 xml:space="preserve">Война застала ленинградскую пионерку Зину Портнову в деревне Зуя, куда она приехала на каникулы, - это неподалеку от станции </w:t>
      </w:r>
      <w:proofErr w:type="spellStart"/>
      <w:r w:rsidRPr="00DB7245">
        <w:rPr>
          <w:rFonts w:ascii="Times New Roman" w:hAnsi="Times New Roman" w:cs="Times New Roman"/>
          <w:sz w:val="28"/>
          <w:szCs w:val="28"/>
        </w:rPr>
        <w:t>Оболь</w:t>
      </w:r>
      <w:proofErr w:type="spellEnd"/>
      <w:r w:rsidRPr="00DB7245">
        <w:rPr>
          <w:rFonts w:ascii="Times New Roman" w:hAnsi="Times New Roman" w:cs="Times New Roman"/>
          <w:sz w:val="28"/>
          <w:szCs w:val="28"/>
        </w:rPr>
        <w:t xml:space="preserve"> Витебской области. В </w:t>
      </w:r>
      <w:proofErr w:type="spellStart"/>
      <w:r w:rsidRPr="00DB7245">
        <w:rPr>
          <w:rFonts w:ascii="Times New Roman" w:hAnsi="Times New Roman" w:cs="Times New Roman"/>
          <w:sz w:val="28"/>
          <w:szCs w:val="28"/>
        </w:rPr>
        <w:t>Оболи</w:t>
      </w:r>
      <w:proofErr w:type="spellEnd"/>
      <w:r w:rsidRPr="00DB7245">
        <w:rPr>
          <w:rFonts w:ascii="Times New Roman" w:hAnsi="Times New Roman" w:cs="Times New Roman"/>
          <w:sz w:val="28"/>
          <w:szCs w:val="28"/>
        </w:rPr>
        <w:t xml:space="preserve">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в диверсиях, распространяла листовки, по заданию партизанского отряда вела разведку.</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 xml:space="preserve">В декабре 1943 года Зина возвращалась с задания. В деревне </w:t>
      </w:r>
      <w:proofErr w:type="spellStart"/>
      <w:r w:rsidRPr="00DB7245">
        <w:rPr>
          <w:rFonts w:ascii="Times New Roman" w:hAnsi="Times New Roman" w:cs="Times New Roman"/>
          <w:sz w:val="28"/>
          <w:szCs w:val="28"/>
        </w:rPr>
        <w:t>Мостище</w:t>
      </w:r>
      <w:proofErr w:type="spellEnd"/>
      <w:r w:rsidRPr="00DB7245">
        <w:rPr>
          <w:rFonts w:ascii="Times New Roman" w:hAnsi="Times New Roman" w:cs="Times New Roman"/>
          <w:sz w:val="28"/>
          <w:szCs w:val="28"/>
        </w:rPr>
        <w:t xml:space="preserve">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 Вбежавший на выстрел офицер был также убит наповал. Зина пыталась бежать, но фашисты настигли ее.</w:t>
      </w:r>
    </w:p>
    <w:p w:rsidR="00DB7245" w:rsidRPr="00DB7245" w:rsidRDefault="00DB7245" w:rsidP="00DB7245">
      <w:pPr>
        <w:jc w:val="both"/>
        <w:rPr>
          <w:rFonts w:ascii="Times New Roman" w:hAnsi="Times New Roman" w:cs="Times New Roman"/>
          <w:b/>
          <w:sz w:val="28"/>
          <w:szCs w:val="28"/>
        </w:rPr>
      </w:pPr>
      <w:r w:rsidRPr="00DB7245">
        <w:rPr>
          <w:rFonts w:ascii="Times New Roman" w:hAnsi="Times New Roman" w:cs="Times New Roman"/>
          <w:sz w:val="28"/>
          <w:szCs w:val="28"/>
        </w:rPr>
        <w:t>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DB7245" w:rsidRPr="00DB7245" w:rsidRDefault="00DB7245" w:rsidP="00DB7245">
      <w:pPr>
        <w:jc w:val="both"/>
        <w:rPr>
          <w:rFonts w:ascii="Times New Roman" w:hAnsi="Times New Roman" w:cs="Times New Roman"/>
          <w:b/>
          <w:sz w:val="28"/>
          <w:szCs w:val="28"/>
        </w:rPr>
      </w:pPr>
      <w:r w:rsidRPr="00DB7245">
        <w:rPr>
          <w:rFonts w:ascii="Times New Roman" w:hAnsi="Times New Roman" w:cs="Times New Roman"/>
          <w:b/>
          <w:sz w:val="28"/>
          <w:szCs w:val="28"/>
        </w:rPr>
        <w:t xml:space="preserve">Марат </w:t>
      </w:r>
      <w:proofErr w:type="spellStart"/>
      <w:r w:rsidRPr="00DB7245">
        <w:rPr>
          <w:rFonts w:ascii="Times New Roman" w:hAnsi="Times New Roman" w:cs="Times New Roman"/>
          <w:b/>
          <w:sz w:val="28"/>
          <w:szCs w:val="28"/>
        </w:rPr>
        <w:t>Казей</w:t>
      </w:r>
      <w:proofErr w:type="spellEnd"/>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 xml:space="preserve">В белорусскую деревню, где жил Марат с мамой, Анной Александровной </w:t>
      </w:r>
      <w:proofErr w:type="spellStart"/>
      <w:r w:rsidRPr="00DB7245">
        <w:rPr>
          <w:rFonts w:ascii="Times New Roman" w:hAnsi="Times New Roman" w:cs="Times New Roman"/>
          <w:sz w:val="28"/>
          <w:szCs w:val="28"/>
        </w:rPr>
        <w:t>Казей</w:t>
      </w:r>
      <w:proofErr w:type="spellEnd"/>
      <w:r w:rsidRPr="00DB7245">
        <w:rPr>
          <w:rFonts w:ascii="Times New Roman" w:hAnsi="Times New Roman" w:cs="Times New Roman"/>
          <w:sz w:val="28"/>
          <w:szCs w:val="28"/>
        </w:rPr>
        <w:t xml:space="preserve">, ворвались фашисты. Осенью Марату уже не пришлось идти в пятый </w:t>
      </w:r>
      <w:r w:rsidRPr="00DB7245">
        <w:rPr>
          <w:rFonts w:ascii="Times New Roman" w:hAnsi="Times New Roman" w:cs="Times New Roman"/>
          <w:sz w:val="28"/>
          <w:szCs w:val="28"/>
        </w:rPr>
        <w:lastRenderedPageBreak/>
        <w:t>класс школы. Здание учебного заведения фашисты превратили в свою казарму.</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 xml:space="preserve">За связь с партизанами была схвачена мама Марата Анна Александровна, и вскоре мальчик узнал, что маму повесили в Минске. Гневом и ненавистью к врагу наполнилось сердце мальчика. Вместе с сестрой, комсомолкой Адой, пионер Марат </w:t>
      </w:r>
      <w:proofErr w:type="spellStart"/>
      <w:r w:rsidRPr="00DB7245">
        <w:rPr>
          <w:rFonts w:ascii="Times New Roman" w:hAnsi="Times New Roman" w:cs="Times New Roman"/>
          <w:sz w:val="28"/>
          <w:szCs w:val="28"/>
        </w:rPr>
        <w:t>Казей</w:t>
      </w:r>
      <w:proofErr w:type="spellEnd"/>
      <w:r w:rsidRPr="00DB7245">
        <w:rPr>
          <w:rFonts w:ascii="Times New Roman" w:hAnsi="Times New Roman" w:cs="Times New Roman"/>
          <w:sz w:val="28"/>
          <w:szCs w:val="28"/>
        </w:rPr>
        <w:t xml:space="preserve"> ушел к партизанам в </w:t>
      </w:r>
      <w:proofErr w:type="spellStart"/>
      <w:r w:rsidRPr="00DB7245">
        <w:rPr>
          <w:rFonts w:ascii="Times New Roman" w:hAnsi="Times New Roman" w:cs="Times New Roman"/>
          <w:sz w:val="28"/>
          <w:szCs w:val="28"/>
        </w:rPr>
        <w:t>Станьковский</w:t>
      </w:r>
      <w:proofErr w:type="spellEnd"/>
      <w:r w:rsidRPr="00DB7245">
        <w:rPr>
          <w:rFonts w:ascii="Times New Roman" w:hAnsi="Times New Roman" w:cs="Times New Roman"/>
          <w:sz w:val="28"/>
          <w:szCs w:val="28"/>
        </w:rP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Мальчик участвовал в боях и неизменно проявлял отвагу, бесстрашие, вместе с опытными подрывниками минировал железную дорогу.</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Марат погиб в бою, сражаясь до последнего патрона, а когда у него осталась лишь одна граната, подпустил врагов поближе и взорвал их вместе с собой.</w:t>
      </w:r>
    </w:p>
    <w:p w:rsid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 xml:space="preserve">За мужество и отвагу пионер Марат </w:t>
      </w:r>
      <w:proofErr w:type="spellStart"/>
      <w:r w:rsidRPr="00DB7245">
        <w:rPr>
          <w:rFonts w:ascii="Times New Roman" w:hAnsi="Times New Roman" w:cs="Times New Roman"/>
          <w:sz w:val="28"/>
          <w:szCs w:val="28"/>
        </w:rPr>
        <w:t>Казей</w:t>
      </w:r>
      <w:proofErr w:type="spellEnd"/>
      <w:r w:rsidRPr="00DB7245">
        <w:rPr>
          <w:rFonts w:ascii="Times New Roman" w:hAnsi="Times New Roman" w:cs="Times New Roman"/>
          <w:sz w:val="28"/>
          <w:szCs w:val="28"/>
        </w:rPr>
        <w:t xml:space="preserve"> был удостоен звания Героя Советского Союза. А в столице Беларуси городе Минске поставлен памятник юному герою.</w:t>
      </w:r>
    </w:p>
    <w:p w:rsidR="00DB7245" w:rsidRPr="00DB7245" w:rsidRDefault="00DB7245" w:rsidP="00DB7245">
      <w:pPr>
        <w:jc w:val="both"/>
        <w:rPr>
          <w:rFonts w:ascii="Times New Roman" w:hAnsi="Times New Roman" w:cs="Times New Roman"/>
          <w:b/>
          <w:sz w:val="28"/>
          <w:szCs w:val="28"/>
        </w:rPr>
      </w:pPr>
      <w:r w:rsidRPr="00DB7245">
        <w:rPr>
          <w:rFonts w:ascii="Times New Roman" w:hAnsi="Times New Roman" w:cs="Times New Roman"/>
          <w:b/>
          <w:sz w:val="28"/>
          <w:szCs w:val="28"/>
        </w:rPr>
        <w:t>Валя Котик</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 xml:space="preserve">Он родился 11 февраля 1930 года в селе Хмелевка </w:t>
      </w:r>
      <w:proofErr w:type="spellStart"/>
      <w:r w:rsidRPr="00DB7245">
        <w:rPr>
          <w:rFonts w:ascii="Times New Roman" w:hAnsi="Times New Roman" w:cs="Times New Roman"/>
          <w:sz w:val="28"/>
          <w:szCs w:val="28"/>
        </w:rPr>
        <w:t>Шепетовского</w:t>
      </w:r>
      <w:proofErr w:type="spellEnd"/>
      <w:r w:rsidRPr="00DB7245">
        <w:rPr>
          <w:rFonts w:ascii="Times New Roman" w:hAnsi="Times New Roman" w:cs="Times New Roman"/>
          <w:sz w:val="28"/>
          <w:szCs w:val="28"/>
        </w:rPr>
        <w:t xml:space="preserve"> района Хмельницкой области. Учился в школе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коммунисты доверили Вале быть связным и разведчиком в своей подпольной организации. Он узнавал расположение вражеских постов, порядок смены караула.</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Фашисты наметили карательную операцию против партизан, а Валя, выследив гитлеровского офицера, возглавлявшего карателей, убил его.</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 xml:space="preserve">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w:t>
      </w:r>
      <w:proofErr w:type="gramStart"/>
      <w:r w:rsidRPr="00DB7245">
        <w:rPr>
          <w:rFonts w:ascii="Times New Roman" w:hAnsi="Times New Roman" w:cs="Times New Roman"/>
          <w:sz w:val="28"/>
          <w:szCs w:val="28"/>
        </w:rPr>
        <w:t>со</w:t>
      </w:r>
      <w:proofErr w:type="gramEnd"/>
      <w:r w:rsidRPr="00DB7245">
        <w:rPr>
          <w:rFonts w:ascii="Times New Roman" w:hAnsi="Times New Roman" w:cs="Times New Roman"/>
          <w:sz w:val="28"/>
          <w:szCs w:val="28"/>
        </w:rPr>
        <w:t xml:space="preserve"> взрослыми, освобождая родную землю. На его счету - шесть вражеских эшелонов, взорванных на пути к фронту.</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lastRenderedPageBreak/>
        <w:t>Валя Котик был награжден орденом отечественной войны 1 степени, медалью "Партизану Отечественной войны" 2 степени.</w:t>
      </w:r>
    </w:p>
    <w:p w:rsidR="00DB7245" w:rsidRP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 И сегодня пионеры отдают герою салют.</w:t>
      </w:r>
    </w:p>
    <w:p w:rsidR="00DB7245" w:rsidRDefault="00DB7245" w:rsidP="00DB7245">
      <w:pPr>
        <w:jc w:val="both"/>
        <w:rPr>
          <w:rFonts w:ascii="Times New Roman" w:hAnsi="Times New Roman" w:cs="Times New Roman"/>
          <w:sz w:val="28"/>
          <w:szCs w:val="28"/>
        </w:rPr>
      </w:pPr>
      <w:r w:rsidRPr="00DB7245">
        <w:rPr>
          <w:rFonts w:ascii="Times New Roman" w:hAnsi="Times New Roman" w:cs="Times New Roman"/>
          <w:sz w:val="28"/>
          <w:szCs w:val="28"/>
        </w:rPr>
        <w:t>В 1957 году был снят художественный фильм «Орлёнок», главным героем которого стал юный партизан Валя Котко (прототип Герой Советского Союза Валя Котик).</w:t>
      </w:r>
    </w:p>
    <w:p w:rsidR="007C32F4" w:rsidRDefault="007C32F4" w:rsidP="00DB7245">
      <w:pPr>
        <w:jc w:val="both"/>
        <w:rPr>
          <w:rFonts w:ascii="Times New Roman" w:hAnsi="Times New Roman" w:cs="Times New Roman"/>
          <w:sz w:val="28"/>
          <w:szCs w:val="28"/>
        </w:rPr>
      </w:pPr>
      <w:r>
        <w:rPr>
          <w:rFonts w:ascii="Times New Roman" w:hAnsi="Times New Roman" w:cs="Times New Roman"/>
          <w:sz w:val="28"/>
          <w:szCs w:val="28"/>
        </w:rPr>
        <w:t>Слайд 10</w:t>
      </w:r>
    </w:p>
    <w:p w:rsidR="007C32F4" w:rsidRDefault="007C32F4" w:rsidP="00DB7245">
      <w:pPr>
        <w:jc w:val="both"/>
        <w:rPr>
          <w:rFonts w:ascii="Times New Roman" w:hAnsi="Times New Roman" w:cs="Times New Roman"/>
          <w:sz w:val="28"/>
          <w:szCs w:val="28"/>
        </w:rPr>
      </w:pPr>
      <w:r w:rsidRPr="007C32F4">
        <w:rPr>
          <w:rFonts w:ascii="Times New Roman" w:hAnsi="Times New Roman" w:cs="Times New Roman"/>
          <w:b/>
          <w:sz w:val="28"/>
          <w:szCs w:val="28"/>
        </w:rPr>
        <w:t>Пионерский галстук</w:t>
      </w:r>
      <w:r w:rsidRPr="007C32F4">
        <w:rPr>
          <w:rFonts w:ascii="Times New Roman" w:hAnsi="Times New Roman" w:cs="Times New Roman"/>
          <w:sz w:val="28"/>
          <w:szCs w:val="28"/>
        </w:rPr>
        <w:t xml:space="preserve"> был символом принадлежности к пионерской организации, частица знамени пионерской организации. Три конца галстука символизировали нерушимую связь трех поколений: коммунистов, комсомольцев, и пионеров. Галстук завязывался специальным узлом. Председатель дружины имел красный галстук с желтой каймой. В довоенные годы одним из атрибутов пионерской формы был специальный зажим, которым скреплялись концы пионерского галстука. Атрибут этот был желательным, но не обязательным. Интересна символика зажима. Пять поленьев костра означают пять континентов. Три язычка пламени - Коминтерн (3-й Интернационал). Исчезновение в послевоенные годы зажимов из обихода имеет несколько причин. В первую очередь это роспуск самого Коминтерна, в пламени которого сгорают поленья-континенты (соответственно символика теряла смысл). Поспособствовал этому и массовый психоз, охвативший широкие пионерские массы в конце тридцатых. Кому-то вдруг показалось, что в пламени  костра при внимательном рассмотрении можно обнаружить все - от нацистской свастики до профиля Троцкого.</w:t>
      </w:r>
    </w:p>
    <w:p w:rsidR="007C32F4" w:rsidRPr="007C32F4" w:rsidRDefault="007C32F4" w:rsidP="007C32F4">
      <w:pPr>
        <w:jc w:val="both"/>
        <w:rPr>
          <w:rFonts w:ascii="Times New Roman" w:hAnsi="Times New Roman" w:cs="Times New Roman"/>
          <w:sz w:val="28"/>
          <w:szCs w:val="28"/>
        </w:rPr>
      </w:pPr>
      <w:r>
        <w:rPr>
          <w:rFonts w:ascii="Times New Roman" w:hAnsi="Times New Roman" w:cs="Times New Roman"/>
          <w:sz w:val="28"/>
          <w:szCs w:val="28"/>
        </w:rPr>
        <w:t>Слайд 11</w:t>
      </w:r>
    </w:p>
    <w:p w:rsidR="007C32F4" w:rsidRPr="007C32F4" w:rsidRDefault="007C32F4" w:rsidP="007C32F4">
      <w:pPr>
        <w:jc w:val="both"/>
        <w:rPr>
          <w:rFonts w:ascii="Times New Roman" w:hAnsi="Times New Roman" w:cs="Times New Roman"/>
          <w:sz w:val="28"/>
          <w:szCs w:val="28"/>
        </w:rPr>
      </w:pPr>
      <w:r w:rsidRPr="007C32F4">
        <w:rPr>
          <w:rFonts w:ascii="Times New Roman" w:hAnsi="Times New Roman" w:cs="Times New Roman"/>
          <w:b/>
          <w:sz w:val="28"/>
          <w:szCs w:val="28"/>
        </w:rPr>
        <w:t>Значок пионеров</w:t>
      </w:r>
      <w:r w:rsidRPr="007C32F4">
        <w:rPr>
          <w:rFonts w:ascii="Times New Roman" w:hAnsi="Times New Roman" w:cs="Times New Roman"/>
          <w:sz w:val="28"/>
          <w:szCs w:val="28"/>
        </w:rPr>
        <w:t xml:space="preserve"> был описан в Положении о детских коммунистических группах имени Спартака (старое название пионеров) от 28 августа 1923 года: на красном развевающемся флаге </w:t>
      </w:r>
      <w:proofErr w:type="gramStart"/>
      <w:r w:rsidRPr="007C32F4">
        <w:rPr>
          <w:rFonts w:ascii="Times New Roman" w:hAnsi="Times New Roman" w:cs="Times New Roman"/>
          <w:sz w:val="28"/>
          <w:szCs w:val="28"/>
        </w:rPr>
        <w:t>изображены</w:t>
      </w:r>
      <w:proofErr w:type="gramEnd"/>
      <w:r w:rsidRPr="007C32F4">
        <w:rPr>
          <w:rFonts w:ascii="Times New Roman" w:hAnsi="Times New Roman" w:cs="Times New Roman"/>
          <w:sz w:val="28"/>
          <w:szCs w:val="28"/>
        </w:rPr>
        <w:t xml:space="preserve"> серп и молот, горящий костер, девиз "Будь готов!".</w:t>
      </w:r>
    </w:p>
    <w:p w:rsidR="007C32F4" w:rsidRDefault="007C32F4" w:rsidP="007C32F4">
      <w:pPr>
        <w:jc w:val="both"/>
        <w:rPr>
          <w:rFonts w:ascii="Times New Roman" w:hAnsi="Times New Roman" w:cs="Times New Roman"/>
          <w:sz w:val="28"/>
          <w:szCs w:val="28"/>
        </w:rPr>
      </w:pPr>
      <w:r w:rsidRPr="007C32F4">
        <w:rPr>
          <w:rFonts w:ascii="Times New Roman" w:hAnsi="Times New Roman" w:cs="Times New Roman"/>
          <w:sz w:val="28"/>
          <w:szCs w:val="28"/>
        </w:rPr>
        <w:t xml:space="preserve">14 декабря 1925 года появился второй вариант значка (на нём добавился мавзолей Ленина). В 1927 году на значке появилось изображение Ленина. В 1934 году значок вновь был изменён - девиз изменился на "Всегда готов!". В сентябре 1942 года значок принял форму пятиконечной звезды, в центре </w:t>
      </w:r>
      <w:r w:rsidRPr="007C32F4">
        <w:rPr>
          <w:rFonts w:ascii="Times New Roman" w:hAnsi="Times New Roman" w:cs="Times New Roman"/>
          <w:sz w:val="28"/>
          <w:szCs w:val="28"/>
        </w:rPr>
        <w:lastRenderedPageBreak/>
        <w:t>костёр и девиз "Всегда готов!". В 1944 году вместо костра в центре звезды появились серп и молот, а над звездой стали изображаться три языка пламени. В 1962 году был принят последний образец значка: в центре пятиконечной звезды - профиль Ленина, под ним девиз "Всегда готов!", над звездой три языка пламени. Существовали отрядные значки пионерии - красные с изображением пионерского значка.</w:t>
      </w:r>
    </w:p>
    <w:p w:rsidR="007C32F4" w:rsidRPr="007C32F4" w:rsidRDefault="007C32F4" w:rsidP="007C32F4">
      <w:pPr>
        <w:jc w:val="both"/>
        <w:rPr>
          <w:rFonts w:ascii="Times New Roman" w:hAnsi="Times New Roman" w:cs="Times New Roman"/>
          <w:b/>
          <w:sz w:val="28"/>
          <w:szCs w:val="28"/>
        </w:rPr>
      </w:pPr>
      <w:r w:rsidRPr="007C32F4">
        <w:rPr>
          <w:rFonts w:ascii="Times New Roman" w:hAnsi="Times New Roman" w:cs="Times New Roman"/>
          <w:b/>
          <w:sz w:val="28"/>
          <w:szCs w:val="28"/>
        </w:rPr>
        <w:t>Слайд 12</w:t>
      </w:r>
    </w:p>
    <w:p w:rsidR="007C32F4" w:rsidRPr="007C32F4" w:rsidRDefault="007C32F4" w:rsidP="007C32F4">
      <w:pPr>
        <w:jc w:val="both"/>
        <w:rPr>
          <w:rFonts w:ascii="Times New Roman" w:hAnsi="Times New Roman" w:cs="Times New Roman"/>
          <w:sz w:val="28"/>
          <w:szCs w:val="28"/>
        </w:rPr>
      </w:pPr>
      <w:r w:rsidRPr="007C32F4">
        <w:rPr>
          <w:rFonts w:ascii="Times New Roman" w:hAnsi="Times New Roman" w:cs="Times New Roman"/>
          <w:b/>
          <w:sz w:val="28"/>
          <w:szCs w:val="28"/>
        </w:rPr>
        <w:t>Салют</w:t>
      </w:r>
      <w:r w:rsidRPr="007C32F4">
        <w:rPr>
          <w:rFonts w:ascii="Times New Roman" w:hAnsi="Times New Roman" w:cs="Times New Roman"/>
          <w:sz w:val="28"/>
          <w:szCs w:val="28"/>
        </w:rPr>
        <w:t xml:space="preserve"> - приветствие пионеров. Поднятая чуть выше головы рука демонстрировала, что пионер ставит общ</w:t>
      </w:r>
      <w:r>
        <w:rPr>
          <w:rFonts w:ascii="Times New Roman" w:hAnsi="Times New Roman" w:cs="Times New Roman"/>
          <w:sz w:val="28"/>
          <w:szCs w:val="28"/>
        </w:rPr>
        <w:t xml:space="preserve">ественные интересы выше </w:t>
      </w:r>
      <w:proofErr w:type="gramStart"/>
      <w:r>
        <w:rPr>
          <w:rFonts w:ascii="Times New Roman" w:hAnsi="Times New Roman" w:cs="Times New Roman"/>
          <w:sz w:val="28"/>
          <w:szCs w:val="28"/>
        </w:rPr>
        <w:t>личных</w:t>
      </w:r>
      <w:proofErr w:type="gramEnd"/>
      <w:r>
        <w:rPr>
          <w:rFonts w:ascii="Times New Roman" w:hAnsi="Times New Roman" w:cs="Times New Roman"/>
          <w:sz w:val="28"/>
          <w:szCs w:val="28"/>
        </w:rPr>
        <w:t>.</w:t>
      </w:r>
    </w:p>
    <w:p w:rsidR="007C32F4" w:rsidRDefault="007C32F4" w:rsidP="007C32F4">
      <w:pPr>
        <w:jc w:val="both"/>
        <w:rPr>
          <w:rFonts w:ascii="Times New Roman" w:hAnsi="Times New Roman" w:cs="Times New Roman"/>
          <w:sz w:val="28"/>
          <w:szCs w:val="28"/>
        </w:rPr>
      </w:pPr>
      <w:r w:rsidRPr="007C32F4">
        <w:rPr>
          <w:rFonts w:ascii="Times New Roman" w:hAnsi="Times New Roman" w:cs="Times New Roman"/>
          <w:sz w:val="28"/>
          <w:szCs w:val="28"/>
        </w:rPr>
        <w:t>Пионер отдавал салют, находясь в строю и вне строя: при исполнении «Интернационала», Гимна Советского Союза и гимнов союзных республик, при ответе на пионерский девиз, по команде «Равнение на знамя!», «Равнение на флаг!», у Мавзолея, у памятников В. И. Ленину и памятников и обелисков павшим героям. При сдаче рапорта, при смене караула у знамени, при объявлении благодарности перед строем, награждении, при получении Красного знамени, отрядного флага или пионерских атрибутов, приветствуя воинский и пионерский строй. На параде, линейке, проходя мимо трибун, пионеры выполняли команду «Смирно!» с равнением направо или налево. Во время приветствия руководителей пионерской организации, почетных пионеров салют отдавали только ведущие колонну старший вожатый, председатель совета дружины, отрядные вожатые, председатели советов отрядов, ассистенты у знамени.</w:t>
      </w:r>
    </w:p>
    <w:p w:rsidR="007C32F4" w:rsidRPr="00027B86" w:rsidRDefault="00027B86" w:rsidP="007C32F4">
      <w:pPr>
        <w:jc w:val="both"/>
        <w:rPr>
          <w:rFonts w:ascii="Times New Roman" w:hAnsi="Times New Roman" w:cs="Times New Roman"/>
          <w:b/>
          <w:sz w:val="28"/>
          <w:szCs w:val="28"/>
        </w:rPr>
      </w:pPr>
      <w:r w:rsidRPr="00027B86">
        <w:rPr>
          <w:rFonts w:ascii="Times New Roman" w:hAnsi="Times New Roman" w:cs="Times New Roman"/>
          <w:b/>
          <w:sz w:val="28"/>
          <w:szCs w:val="28"/>
        </w:rPr>
        <w:t>Слайд 13</w:t>
      </w:r>
    </w:p>
    <w:p w:rsidR="00027B86" w:rsidRDefault="00027B86" w:rsidP="00027B86">
      <w:pPr>
        <w:rPr>
          <w:rFonts w:ascii="Times New Roman" w:hAnsi="Times New Roman" w:cs="Times New Roman"/>
          <w:sz w:val="28"/>
          <w:szCs w:val="28"/>
        </w:rPr>
      </w:pPr>
      <w:r w:rsidRPr="00027B86">
        <w:rPr>
          <w:rFonts w:ascii="Times New Roman" w:hAnsi="Times New Roman" w:cs="Times New Roman"/>
          <w:b/>
          <w:sz w:val="28"/>
          <w:szCs w:val="28"/>
        </w:rPr>
        <w:t>Пионерское знамя</w:t>
      </w:r>
      <w:r w:rsidRPr="00027B86">
        <w:rPr>
          <w:rFonts w:ascii="Times New Roman" w:hAnsi="Times New Roman" w:cs="Times New Roman"/>
          <w:sz w:val="28"/>
          <w:szCs w:val="28"/>
        </w:rPr>
        <w:t xml:space="preserve"> - красное полотнище, на котором  были изображены пионерский значок и девиз «К борьбе за дело Коммунистической партии Советского Союза будь готов!». К главному знамени Всесоюзной пионерской организации были приколоты два Ордена Ленина. Знамёна были даже у пионерских отрядов (на бытовом уровне это школьный класс) - красные с пионерским значком, номером отряда и почётным именем отряда.</w:t>
      </w:r>
    </w:p>
    <w:p w:rsidR="00027B86" w:rsidRPr="00027B86" w:rsidRDefault="00027B86" w:rsidP="00027B86">
      <w:pPr>
        <w:rPr>
          <w:rFonts w:ascii="Times New Roman" w:hAnsi="Times New Roman" w:cs="Times New Roman"/>
          <w:b/>
          <w:sz w:val="28"/>
          <w:szCs w:val="28"/>
        </w:rPr>
      </w:pPr>
      <w:r w:rsidRPr="00027B86">
        <w:rPr>
          <w:rFonts w:ascii="Times New Roman" w:hAnsi="Times New Roman" w:cs="Times New Roman"/>
          <w:b/>
          <w:sz w:val="28"/>
          <w:szCs w:val="28"/>
        </w:rPr>
        <w:t>Слайд 14</w:t>
      </w:r>
    </w:p>
    <w:p w:rsidR="00027B86" w:rsidRDefault="00027B86" w:rsidP="007C32F4">
      <w:pPr>
        <w:jc w:val="both"/>
        <w:rPr>
          <w:rFonts w:ascii="Times New Roman" w:hAnsi="Times New Roman" w:cs="Times New Roman"/>
          <w:sz w:val="28"/>
          <w:szCs w:val="28"/>
        </w:rPr>
      </w:pPr>
      <w:r w:rsidRPr="00027B86">
        <w:rPr>
          <w:rFonts w:ascii="Times New Roman" w:hAnsi="Times New Roman" w:cs="Times New Roman"/>
          <w:b/>
          <w:sz w:val="28"/>
          <w:szCs w:val="28"/>
        </w:rPr>
        <w:t>Отрядный флаг</w:t>
      </w:r>
      <w:r w:rsidRPr="00027B86">
        <w:rPr>
          <w:rFonts w:ascii="Times New Roman" w:hAnsi="Times New Roman" w:cs="Times New Roman"/>
          <w:sz w:val="28"/>
          <w:szCs w:val="28"/>
        </w:rPr>
        <w:t xml:space="preserve"> был символом чести и сплоченности пионеров, знак их принадлежности к конкретному пионерскому коллективу. С отрядным флагом пионеры выходили на сборы, линейки, парады, праздники, походы, экскурсий, трудовые дела. На марше </w:t>
      </w:r>
      <w:proofErr w:type="spellStart"/>
      <w:r w:rsidRPr="00027B86">
        <w:rPr>
          <w:rFonts w:ascii="Times New Roman" w:hAnsi="Times New Roman" w:cs="Times New Roman"/>
          <w:sz w:val="28"/>
          <w:szCs w:val="28"/>
        </w:rPr>
        <w:t>флаговый</w:t>
      </w:r>
      <w:proofErr w:type="spellEnd"/>
      <w:r w:rsidRPr="00027B86">
        <w:rPr>
          <w:rFonts w:ascii="Times New Roman" w:hAnsi="Times New Roman" w:cs="Times New Roman"/>
          <w:sz w:val="28"/>
          <w:szCs w:val="28"/>
        </w:rPr>
        <w:t xml:space="preserve"> шел непосредственно за вожатым и председателем совета отряда, впереди горниста и барабанщика. </w:t>
      </w:r>
      <w:r w:rsidRPr="00027B86">
        <w:rPr>
          <w:rFonts w:ascii="Times New Roman" w:hAnsi="Times New Roman" w:cs="Times New Roman"/>
          <w:sz w:val="28"/>
          <w:szCs w:val="28"/>
        </w:rPr>
        <w:lastRenderedPageBreak/>
        <w:t>На воскреснике, туристском привале флаг устанавливался или закреплялся на видном месте.</w:t>
      </w:r>
    </w:p>
    <w:p w:rsidR="00027B86" w:rsidRPr="00027B86" w:rsidRDefault="00027B86" w:rsidP="00027B86">
      <w:pPr>
        <w:jc w:val="both"/>
        <w:rPr>
          <w:rFonts w:ascii="Times New Roman" w:hAnsi="Times New Roman" w:cs="Times New Roman"/>
          <w:sz w:val="28"/>
          <w:szCs w:val="28"/>
        </w:rPr>
      </w:pPr>
      <w:proofErr w:type="spellStart"/>
      <w:r w:rsidRPr="00027B86">
        <w:rPr>
          <w:rFonts w:ascii="Times New Roman" w:hAnsi="Times New Roman" w:cs="Times New Roman"/>
          <w:b/>
          <w:sz w:val="28"/>
          <w:szCs w:val="28"/>
        </w:rPr>
        <w:t>Флаговый</w:t>
      </w:r>
      <w:proofErr w:type="spellEnd"/>
      <w:r w:rsidRPr="00027B86">
        <w:rPr>
          <w:rFonts w:ascii="Times New Roman" w:hAnsi="Times New Roman" w:cs="Times New Roman"/>
          <w:sz w:val="28"/>
          <w:szCs w:val="28"/>
        </w:rPr>
        <w:t xml:space="preserve"> должен был уметь выполнять следующие команды: «Равняйсь!», «Смирно!», «Вольно!», «Шагом марш!» Место хранения флага  находилось в пионерской комнате рядом со знаменем дружины. Здесь же, как правило, хранились горны и барабаны.</w:t>
      </w:r>
    </w:p>
    <w:p w:rsidR="00027B86" w:rsidRDefault="00027B86" w:rsidP="00027B86">
      <w:pPr>
        <w:jc w:val="both"/>
        <w:rPr>
          <w:rFonts w:ascii="Times New Roman" w:hAnsi="Times New Roman" w:cs="Times New Roman"/>
          <w:sz w:val="28"/>
          <w:szCs w:val="28"/>
        </w:rPr>
      </w:pPr>
      <w:r w:rsidRPr="00027B86">
        <w:rPr>
          <w:rFonts w:ascii="Times New Roman" w:hAnsi="Times New Roman" w:cs="Times New Roman"/>
          <w:sz w:val="28"/>
          <w:szCs w:val="28"/>
        </w:rPr>
        <w:t xml:space="preserve">Названия  пионерские горн и барабан появились почти одновременно со словом «пионер». История этих музыкальных инструментов так же велика, как и история человечества. Но это нечто большее, чем просто музыкальные инструменты. Звуки горна и барабана - это призыв к пионерам, </w:t>
      </w:r>
      <w:proofErr w:type="gramStart"/>
      <w:r w:rsidRPr="00027B86">
        <w:rPr>
          <w:rFonts w:ascii="Times New Roman" w:hAnsi="Times New Roman" w:cs="Times New Roman"/>
          <w:sz w:val="28"/>
          <w:szCs w:val="28"/>
        </w:rPr>
        <w:t>к</w:t>
      </w:r>
      <w:proofErr w:type="gramEnd"/>
      <w:r w:rsidRPr="00027B86">
        <w:rPr>
          <w:rFonts w:ascii="Times New Roman" w:hAnsi="Times New Roman" w:cs="Times New Roman"/>
          <w:sz w:val="28"/>
          <w:szCs w:val="28"/>
        </w:rPr>
        <w:t xml:space="preserve"> их единению, к их деятельности, направленной на защиту Родины, служению добру, к поиску и утверждению справедливости.</w:t>
      </w:r>
    </w:p>
    <w:p w:rsidR="00027B86" w:rsidRPr="00027B86" w:rsidRDefault="00027B86" w:rsidP="00027B86">
      <w:pPr>
        <w:jc w:val="both"/>
        <w:rPr>
          <w:rFonts w:ascii="Times New Roman" w:hAnsi="Times New Roman" w:cs="Times New Roman"/>
          <w:b/>
          <w:sz w:val="28"/>
          <w:szCs w:val="28"/>
        </w:rPr>
      </w:pPr>
      <w:r w:rsidRPr="00027B86">
        <w:rPr>
          <w:rFonts w:ascii="Times New Roman" w:hAnsi="Times New Roman" w:cs="Times New Roman"/>
          <w:b/>
          <w:sz w:val="28"/>
          <w:szCs w:val="28"/>
        </w:rPr>
        <w:t>Слайд 15</w:t>
      </w:r>
    </w:p>
    <w:p w:rsidR="00027B86" w:rsidRDefault="00027B86" w:rsidP="007C32F4">
      <w:pPr>
        <w:jc w:val="both"/>
        <w:rPr>
          <w:rFonts w:ascii="Times New Roman" w:hAnsi="Times New Roman" w:cs="Times New Roman"/>
          <w:sz w:val="28"/>
          <w:szCs w:val="28"/>
        </w:rPr>
      </w:pPr>
      <w:r w:rsidRPr="00027B86">
        <w:rPr>
          <w:rFonts w:ascii="Times New Roman" w:hAnsi="Times New Roman" w:cs="Times New Roman"/>
          <w:b/>
          <w:sz w:val="28"/>
          <w:szCs w:val="28"/>
        </w:rPr>
        <w:t>Горн</w:t>
      </w:r>
      <w:r w:rsidRPr="00027B86">
        <w:rPr>
          <w:rFonts w:ascii="Times New Roman" w:hAnsi="Times New Roman" w:cs="Times New Roman"/>
          <w:sz w:val="28"/>
          <w:szCs w:val="28"/>
        </w:rPr>
        <w:t xml:space="preserve"> созывал пионеров сигналами: «Слушайте все», «Сбор», «На знамя», «Походный марш», «На линейку», «Тревога» и некоторые другие. Горнист отряда - это было ответственное пионерское поручение, он должен был уметь выполнять строевые приемы с горном и подавать сигналы: «Слушайте все», «Сбор», «На знамя», «Походный марш», «На линейку», «Тревога» и некоторые другие. На пионерской линейке место горниста было на правом фланге строя рядом с барабанщиком, в колонне отряда - за </w:t>
      </w:r>
      <w:proofErr w:type="spellStart"/>
      <w:r w:rsidRPr="00027B86">
        <w:rPr>
          <w:rFonts w:ascii="Times New Roman" w:hAnsi="Times New Roman" w:cs="Times New Roman"/>
          <w:sz w:val="28"/>
          <w:szCs w:val="28"/>
        </w:rPr>
        <w:t>флаговым</w:t>
      </w:r>
      <w:proofErr w:type="spellEnd"/>
      <w:r w:rsidRPr="00027B86">
        <w:rPr>
          <w:rFonts w:ascii="Times New Roman" w:hAnsi="Times New Roman" w:cs="Times New Roman"/>
          <w:sz w:val="28"/>
          <w:szCs w:val="28"/>
        </w:rPr>
        <w:t>.</w:t>
      </w:r>
    </w:p>
    <w:p w:rsidR="00027B86" w:rsidRPr="00027B86" w:rsidRDefault="00027B86" w:rsidP="007C32F4">
      <w:pPr>
        <w:jc w:val="both"/>
        <w:rPr>
          <w:rFonts w:ascii="Times New Roman" w:hAnsi="Times New Roman" w:cs="Times New Roman"/>
          <w:b/>
          <w:sz w:val="28"/>
          <w:szCs w:val="28"/>
        </w:rPr>
      </w:pPr>
      <w:r w:rsidRPr="00027B86">
        <w:rPr>
          <w:rFonts w:ascii="Times New Roman" w:hAnsi="Times New Roman" w:cs="Times New Roman"/>
          <w:b/>
          <w:sz w:val="28"/>
          <w:szCs w:val="28"/>
        </w:rPr>
        <w:t>Слайд 16</w:t>
      </w:r>
    </w:p>
    <w:p w:rsidR="00027B86" w:rsidRPr="00027B86" w:rsidRDefault="00027B86" w:rsidP="00027B86">
      <w:pPr>
        <w:jc w:val="both"/>
        <w:rPr>
          <w:rFonts w:ascii="Times New Roman" w:hAnsi="Times New Roman" w:cs="Times New Roman"/>
          <w:sz w:val="28"/>
          <w:szCs w:val="28"/>
        </w:rPr>
      </w:pPr>
      <w:r w:rsidRPr="00027B86">
        <w:rPr>
          <w:rFonts w:ascii="Times New Roman" w:hAnsi="Times New Roman" w:cs="Times New Roman"/>
          <w:b/>
          <w:sz w:val="28"/>
          <w:szCs w:val="28"/>
        </w:rPr>
        <w:t>Барабан</w:t>
      </w:r>
      <w:r w:rsidRPr="00027B86">
        <w:rPr>
          <w:rFonts w:ascii="Times New Roman" w:hAnsi="Times New Roman" w:cs="Times New Roman"/>
          <w:sz w:val="28"/>
          <w:szCs w:val="28"/>
        </w:rPr>
        <w:t xml:space="preserve"> сопровождал строй во время походов, шествий, парадов. Барабанщик отряда (его, как и горниста, избирал сбор или совет отряда) должен был уметь выполнять строевые при</w:t>
      </w:r>
      <w:r>
        <w:rPr>
          <w:rFonts w:ascii="Times New Roman" w:hAnsi="Times New Roman" w:cs="Times New Roman"/>
          <w:sz w:val="28"/>
          <w:szCs w:val="28"/>
        </w:rPr>
        <w:t>емы, исполнять «Марш», «Дробь».</w:t>
      </w:r>
    </w:p>
    <w:p w:rsidR="00C835DD" w:rsidRDefault="00027B86" w:rsidP="00027B86">
      <w:pPr>
        <w:jc w:val="both"/>
        <w:rPr>
          <w:rFonts w:ascii="Times New Roman" w:hAnsi="Times New Roman" w:cs="Times New Roman"/>
          <w:sz w:val="28"/>
          <w:szCs w:val="28"/>
        </w:rPr>
      </w:pPr>
      <w:r w:rsidRPr="00027B86">
        <w:rPr>
          <w:rFonts w:ascii="Times New Roman" w:hAnsi="Times New Roman" w:cs="Times New Roman"/>
          <w:sz w:val="28"/>
          <w:szCs w:val="28"/>
        </w:rPr>
        <w:t>Все эти символы и ритуалы  были заимствованы организаторами из скаутизма, также как и деление по отрядам, институт вожатых, сборы у костра, элементы символики (например, в пионерском значке три языка пламени костра заменили три лепестка скаутского значка, 3 конца галстука стали означать 3 поколения - пионеров, комсомольцев и коммунистов и пр.).</w:t>
      </w:r>
    </w:p>
    <w:p w:rsidR="00027B86" w:rsidRPr="00027B86" w:rsidRDefault="00027B86" w:rsidP="00027B86">
      <w:pPr>
        <w:jc w:val="both"/>
        <w:rPr>
          <w:rFonts w:ascii="Times New Roman" w:hAnsi="Times New Roman" w:cs="Times New Roman"/>
          <w:b/>
          <w:sz w:val="28"/>
          <w:szCs w:val="28"/>
        </w:rPr>
      </w:pPr>
      <w:r w:rsidRPr="00027B86">
        <w:rPr>
          <w:rFonts w:ascii="Times New Roman" w:hAnsi="Times New Roman" w:cs="Times New Roman"/>
          <w:b/>
          <w:sz w:val="28"/>
          <w:szCs w:val="28"/>
        </w:rPr>
        <w:t>Также к символам пионерской организации относится клятва и закон пионеров.</w:t>
      </w:r>
      <w:bookmarkStart w:id="0" w:name="_GoBack"/>
      <w:bookmarkEnd w:id="0"/>
    </w:p>
    <w:sectPr w:rsidR="00027B86" w:rsidRPr="00027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F070B"/>
    <w:multiLevelType w:val="hybridMultilevel"/>
    <w:tmpl w:val="6C407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FD"/>
    <w:rsid w:val="00027B86"/>
    <w:rsid w:val="00453CAB"/>
    <w:rsid w:val="004823D9"/>
    <w:rsid w:val="007A4342"/>
    <w:rsid w:val="007C32F4"/>
    <w:rsid w:val="008754FD"/>
    <w:rsid w:val="009C122A"/>
    <w:rsid w:val="00A80A42"/>
    <w:rsid w:val="00BC4758"/>
    <w:rsid w:val="00C835DD"/>
    <w:rsid w:val="00DB7245"/>
    <w:rsid w:val="00E4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2021-05-19T01:11:00Z</dcterms:created>
  <dcterms:modified xsi:type="dcterms:W3CDTF">2021-05-19T02:38:00Z</dcterms:modified>
</cp:coreProperties>
</file>