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C" w:rsidRPr="005E4AB7" w:rsidRDefault="00B62F0C" w:rsidP="00B62F0C">
      <w:pPr>
        <w:pStyle w:val="a4"/>
        <w:jc w:val="center"/>
        <w:rPr>
          <w:rFonts w:ascii="Times New Roman" w:hAnsi="Times New Roman"/>
          <w:b/>
        </w:rPr>
      </w:pPr>
      <w:r w:rsidRPr="005E4AB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62F0C" w:rsidRPr="005E4AB7" w:rsidRDefault="00B62F0C" w:rsidP="00B62F0C">
      <w:pPr>
        <w:pStyle w:val="a4"/>
        <w:jc w:val="center"/>
        <w:rPr>
          <w:rFonts w:ascii="Times New Roman" w:hAnsi="Times New Roman"/>
        </w:rPr>
      </w:pPr>
      <w:r w:rsidRPr="005E4AB7">
        <w:rPr>
          <w:rFonts w:ascii="Times New Roman" w:hAnsi="Times New Roman"/>
        </w:rPr>
        <w:t>средняя общеоб</w:t>
      </w:r>
      <w:r>
        <w:rPr>
          <w:rFonts w:ascii="Times New Roman" w:hAnsi="Times New Roman"/>
        </w:rPr>
        <w:t xml:space="preserve">разовательная школа имени Героя Советского Союза </w:t>
      </w:r>
      <w:proofErr w:type="spellStart"/>
      <w:r>
        <w:rPr>
          <w:rFonts w:ascii="Times New Roman" w:hAnsi="Times New Roman"/>
        </w:rPr>
        <w:t>Г.И.Хетагурова</w:t>
      </w:r>
      <w:proofErr w:type="spellEnd"/>
    </w:p>
    <w:p w:rsidR="00B62F0C" w:rsidRPr="005E4AB7" w:rsidRDefault="00B62F0C" w:rsidP="00B62F0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Мариинского сельского поселения </w:t>
      </w:r>
      <w:r w:rsidRPr="005E4AB7">
        <w:rPr>
          <w:rFonts w:ascii="Times New Roman" w:hAnsi="Times New Roman"/>
        </w:rPr>
        <w:t>Ульчского муниципального района Хабаровского края</w:t>
      </w:r>
    </w:p>
    <w:p w:rsidR="00B62F0C" w:rsidRDefault="00B62F0C" w:rsidP="00B62F0C">
      <w:pPr>
        <w:rPr>
          <w:rFonts w:cs="Arial"/>
          <w:bCs/>
        </w:rPr>
      </w:pPr>
    </w:p>
    <w:p w:rsidR="00B62F0C" w:rsidRDefault="00B62F0C" w:rsidP="00B62F0C">
      <w:pPr>
        <w:rPr>
          <w:rFonts w:cs="Arial"/>
          <w:bCs/>
        </w:rPr>
      </w:pPr>
    </w:p>
    <w:tbl>
      <w:tblPr>
        <w:tblW w:w="10700" w:type="dxa"/>
        <w:tblInd w:w="-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572"/>
        <w:gridCol w:w="2898"/>
      </w:tblGrid>
      <w:tr w:rsidR="00B62F0C" w:rsidRPr="00F76659" w:rsidTr="00B62F0C">
        <w:trPr>
          <w:trHeight w:val="1325"/>
        </w:trPr>
        <w:tc>
          <w:tcPr>
            <w:tcW w:w="4230" w:type="dxa"/>
          </w:tcPr>
          <w:p w:rsidR="00B62F0C" w:rsidRPr="005E4AB7" w:rsidRDefault="00B62F0C" w:rsidP="0045151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5E4AB7">
              <w:rPr>
                <w:sz w:val="28"/>
              </w:rPr>
              <w:t>СОГЛАСОВАНА</w:t>
            </w:r>
          </w:p>
          <w:p w:rsidR="00B62F0C" w:rsidRPr="005E4AB7" w:rsidRDefault="00B62F0C" w:rsidP="00451512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образованию </w:t>
            </w:r>
          </w:p>
          <w:p w:rsidR="00B62F0C" w:rsidRPr="005E4AB7" w:rsidRDefault="00B62F0C" w:rsidP="00451512">
            <w:pPr>
              <w:pStyle w:val="TableParagraph"/>
              <w:tabs>
                <w:tab w:val="left" w:pos="1945"/>
              </w:tabs>
              <w:spacing w:before="50"/>
              <w:ind w:left="200"/>
              <w:rPr>
                <w:i/>
                <w:sz w:val="28"/>
              </w:rPr>
            </w:pPr>
            <w:r w:rsidRPr="005E4AB7">
              <w:rPr>
                <w:sz w:val="28"/>
                <w:u w:val="single"/>
              </w:rPr>
              <w:tab/>
            </w:r>
            <w:r w:rsidRPr="005E4AB7">
              <w:rPr>
                <w:sz w:val="28"/>
              </w:rPr>
              <w:t xml:space="preserve">Р.Н. </w:t>
            </w:r>
            <w:proofErr w:type="spellStart"/>
            <w:r w:rsidRPr="005E4AB7">
              <w:rPr>
                <w:sz w:val="28"/>
              </w:rPr>
              <w:t>Криксин</w:t>
            </w:r>
            <w:proofErr w:type="spellEnd"/>
          </w:p>
          <w:p w:rsidR="00B62F0C" w:rsidRPr="005E4AB7" w:rsidRDefault="00B62F0C" w:rsidP="00451512">
            <w:pPr>
              <w:pStyle w:val="TableParagraph"/>
              <w:tabs>
                <w:tab w:val="left" w:pos="760"/>
                <w:tab w:val="left" w:pos="2576"/>
              </w:tabs>
              <w:spacing w:before="48" w:line="302" w:lineRule="exact"/>
              <w:ind w:left="200"/>
              <w:rPr>
                <w:sz w:val="28"/>
              </w:rPr>
            </w:pPr>
            <w:r w:rsidRPr="005E4AB7">
              <w:rPr>
                <w:sz w:val="28"/>
              </w:rPr>
              <w:t>«</w:t>
            </w:r>
            <w:r w:rsidRPr="005E4AB7">
              <w:rPr>
                <w:sz w:val="28"/>
                <w:u w:val="single"/>
              </w:rPr>
              <w:tab/>
            </w:r>
            <w:r w:rsidRPr="005E4AB7">
              <w:rPr>
                <w:sz w:val="28"/>
              </w:rPr>
              <w:t>»</w:t>
            </w:r>
            <w:r w:rsidRPr="005E4AB7">
              <w:rPr>
                <w:sz w:val="28"/>
                <w:u w:val="single"/>
              </w:rPr>
              <w:tab/>
            </w:r>
            <w:r w:rsidRPr="005E4AB7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5E4AB7">
              <w:rPr>
                <w:sz w:val="28"/>
              </w:rPr>
              <w:t xml:space="preserve"> г.</w:t>
            </w:r>
          </w:p>
        </w:tc>
        <w:tc>
          <w:tcPr>
            <w:tcW w:w="3572" w:type="dxa"/>
          </w:tcPr>
          <w:p w:rsidR="00B62F0C" w:rsidRPr="005E4AB7" w:rsidRDefault="00B62F0C" w:rsidP="00451512">
            <w:pPr>
              <w:pStyle w:val="TableParagraph"/>
              <w:spacing w:line="311" w:lineRule="exact"/>
              <w:ind w:left="285"/>
              <w:rPr>
                <w:sz w:val="28"/>
              </w:rPr>
            </w:pPr>
            <w:r w:rsidRPr="005E4AB7">
              <w:rPr>
                <w:sz w:val="28"/>
              </w:rPr>
              <w:t>СОГЛАСОВАНА</w:t>
            </w:r>
          </w:p>
          <w:p w:rsidR="00B62F0C" w:rsidRDefault="00B62F0C" w:rsidP="00451512">
            <w:pPr>
              <w:pStyle w:val="TableParagraph"/>
              <w:spacing w:before="47"/>
              <w:ind w:left="285"/>
              <w:rPr>
                <w:i/>
                <w:sz w:val="28"/>
              </w:rPr>
            </w:pPr>
            <w:r w:rsidRPr="005E4AB7">
              <w:rPr>
                <w:i/>
                <w:sz w:val="28"/>
              </w:rPr>
              <w:t>Управляющий</w:t>
            </w:r>
            <w:r>
              <w:rPr>
                <w:i/>
                <w:sz w:val="28"/>
              </w:rPr>
              <w:t xml:space="preserve"> </w:t>
            </w:r>
            <w:r w:rsidRPr="005E4AB7">
              <w:rPr>
                <w:i/>
                <w:sz w:val="28"/>
              </w:rPr>
              <w:t>совет</w:t>
            </w:r>
          </w:p>
          <w:p w:rsidR="00B62F0C" w:rsidRPr="005E4AB7" w:rsidRDefault="00B62F0C" w:rsidP="00451512">
            <w:pPr>
              <w:pStyle w:val="TableParagraph"/>
              <w:spacing w:before="47"/>
              <w:ind w:left="285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родителей</w:t>
            </w:r>
          </w:p>
          <w:p w:rsidR="00B62F0C" w:rsidRPr="005E4AB7" w:rsidRDefault="00B62F0C" w:rsidP="00451512">
            <w:pPr>
              <w:pStyle w:val="TableParagraph"/>
              <w:tabs>
                <w:tab w:val="left" w:pos="2498"/>
              </w:tabs>
              <w:spacing w:before="50"/>
              <w:ind w:left="285"/>
              <w:rPr>
                <w:sz w:val="28"/>
              </w:rPr>
            </w:pPr>
            <w:proofErr w:type="gramStart"/>
            <w:r w:rsidRPr="005E4AB7">
              <w:rPr>
                <w:sz w:val="28"/>
              </w:rPr>
              <w:t>(</w:t>
            </w:r>
            <w:r w:rsidRPr="005E4AB7">
              <w:rPr>
                <w:i/>
                <w:sz w:val="28"/>
              </w:rPr>
              <w:t>протокол</w:t>
            </w:r>
            <w:r>
              <w:rPr>
                <w:i/>
                <w:sz w:val="28"/>
              </w:rPr>
              <w:t xml:space="preserve"> </w:t>
            </w:r>
            <w:r w:rsidRPr="005E4AB7">
              <w:rPr>
                <w:sz w:val="28"/>
              </w:rPr>
              <w:t>от«</w:t>
            </w:r>
            <w:r w:rsidRPr="005E4AB7"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»,№___</w:t>
            </w:r>
            <w:proofErr w:type="gramEnd"/>
          </w:p>
        </w:tc>
        <w:tc>
          <w:tcPr>
            <w:tcW w:w="2898" w:type="dxa"/>
          </w:tcPr>
          <w:p w:rsidR="00B62F0C" w:rsidRPr="00F76659" w:rsidRDefault="00B62F0C" w:rsidP="00451512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659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УТВЕРЖДАЮ: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Д</w:t>
            </w:r>
            <w:r w:rsidRPr="00F76659">
              <w:rPr>
                <w:rFonts w:ascii="Times New Roman" w:hAnsi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МБОУ СОШ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Мариинского СП</w:t>
            </w:r>
          </w:p>
          <w:p w:rsidR="00B62F0C" w:rsidRPr="00F76659" w:rsidRDefault="00B62F0C" w:rsidP="00451512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О.А.Типишева</w:t>
            </w:r>
            <w:proofErr w:type="spellEnd"/>
          </w:p>
          <w:p w:rsidR="00B62F0C" w:rsidRPr="00F76659" w:rsidRDefault="00B62F0C" w:rsidP="00451512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2F0C" w:rsidRPr="00F76659" w:rsidRDefault="00B62F0C" w:rsidP="00451512">
            <w:pPr>
              <w:pStyle w:val="TableParagraph"/>
              <w:spacing w:before="54"/>
              <w:ind w:left="132"/>
              <w:rPr>
                <w:b/>
                <w:i/>
                <w:sz w:val="28"/>
                <w:szCs w:val="28"/>
              </w:rPr>
            </w:pPr>
          </w:p>
        </w:tc>
      </w:tr>
    </w:tbl>
    <w:p w:rsidR="00B62F0C" w:rsidRDefault="00B62F0C" w:rsidP="00B62F0C">
      <w:pPr>
        <w:spacing w:after="0" w:line="240" w:lineRule="auto"/>
        <w:rPr>
          <w:rFonts w:ascii="Times New Roman" w:hAnsi="Times New Roman"/>
          <w:bCs/>
        </w:rPr>
      </w:pPr>
    </w:p>
    <w:p w:rsidR="00B62F0C" w:rsidRDefault="00B62F0C" w:rsidP="00B62F0C">
      <w:pPr>
        <w:spacing w:after="0" w:line="240" w:lineRule="auto"/>
        <w:rPr>
          <w:rFonts w:ascii="Times New Roman" w:hAnsi="Times New Roman"/>
          <w:bCs/>
        </w:rPr>
      </w:pPr>
    </w:p>
    <w:p w:rsidR="00B62F0C" w:rsidRDefault="00B62F0C" w:rsidP="00B62F0C">
      <w:pPr>
        <w:spacing w:after="0" w:line="240" w:lineRule="auto"/>
        <w:rPr>
          <w:rFonts w:ascii="Times New Roman" w:hAnsi="Times New Roman"/>
          <w:bCs/>
        </w:rPr>
      </w:pPr>
    </w:p>
    <w:p w:rsidR="00B62F0C" w:rsidRPr="00A03E80" w:rsidRDefault="00B62F0C" w:rsidP="00B62F0C">
      <w:pPr>
        <w:spacing w:after="0" w:line="240" w:lineRule="auto"/>
        <w:rPr>
          <w:rFonts w:ascii="Times New Roman" w:hAnsi="Times New Roman"/>
          <w:bCs/>
        </w:rPr>
      </w:pPr>
    </w:p>
    <w:p w:rsidR="00B62F0C" w:rsidRPr="00C96478" w:rsidRDefault="00B62F0C" w:rsidP="00B62F0C">
      <w:pPr>
        <w:spacing w:after="0" w:line="240" w:lineRule="auto"/>
        <w:ind w:left="2124"/>
        <w:rPr>
          <w:rFonts w:cs="Arial"/>
          <w:bCs/>
        </w:rPr>
      </w:pPr>
    </w:p>
    <w:p w:rsidR="00B62F0C" w:rsidRPr="005E4AB7" w:rsidRDefault="00B62F0C" w:rsidP="00B62F0C">
      <w:pPr>
        <w:jc w:val="center"/>
        <w:rPr>
          <w:rFonts w:cs="Arial"/>
          <w:bCs/>
          <w:sz w:val="48"/>
          <w:szCs w:val="48"/>
        </w:rPr>
      </w:pPr>
      <w:r w:rsidRPr="005E4AB7">
        <w:rPr>
          <w:rFonts w:ascii="Times New Roman" w:hAnsi="Times New Roman"/>
          <w:b/>
          <w:sz w:val="48"/>
          <w:szCs w:val="48"/>
        </w:rPr>
        <w:t>Программа  развития</w:t>
      </w:r>
    </w:p>
    <w:p w:rsidR="00B62F0C" w:rsidRDefault="00A81CB3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МБОУ СОШ Мариинского СП</w:t>
      </w:r>
      <w:r w:rsidR="00B62F0C">
        <w:rPr>
          <w:rFonts w:ascii="Times New Roman" w:hAnsi="Times New Roman"/>
          <w:b/>
          <w:sz w:val="48"/>
          <w:szCs w:val="48"/>
        </w:rPr>
        <w:t xml:space="preserve"> Ульчского муниципального района Хабаровского края</w:t>
      </w:r>
      <w:r w:rsidR="00B62F0C" w:rsidRPr="005E4AB7">
        <w:rPr>
          <w:rFonts w:ascii="Times New Roman" w:hAnsi="Times New Roman"/>
          <w:b/>
          <w:sz w:val="48"/>
          <w:szCs w:val="48"/>
        </w:rPr>
        <w:t xml:space="preserve"> </w:t>
      </w:r>
      <w:r w:rsidR="00B62F0C">
        <w:rPr>
          <w:rFonts w:ascii="Times New Roman" w:hAnsi="Times New Roman"/>
          <w:b/>
          <w:sz w:val="48"/>
          <w:szCs w:val="48"/>
        </w:rPr>
        <w:t>на 2</w:t>
      </w:r>
      <w:r w:rsidR="00B62F0C" w:rsidRPr="005E4AB7">
        <w:rPr>
          <w:rFonts w:ascii="Times New Roman" w:hAnsi="Times New Roman"/>
          <w:b/>
          <w:sz w:val="48"/>
          <w:szCs w:val="48"/>
        </w:rPr>
        <w:t>02</w:t>
      </w:r>
      <w:r w:rsidR="00B62F0C">
        <w:rPr>
          <w:rFonts w:ascii="Times New Roman" w:hAnsi="Times New Roman"/>
          <w:b/>
          <w:sz w:val="48"/>
          <w:szCs w:val="48"/>
        </w:rPr>
        <w:t>3</w:t>
      </w:r>
      <w:r w:rsidR="00B62F0C" w:rsidRPr="005E4AB7">
        <w:rPr>
          <w:rFonts w:ascii="Times New Roman" w:hAnsi="Times New Roman"/>
          <w:b/>
          <w:sz w:val="48"/>
          <w:szCs w:val="48"/>
        </w:rPr>
        <w:t xml:space="preserve"> - 202</w:t>
      </w:r>
      <w:r w:rsidR="00B62F0C">
        <w:rPr>
          <w:rFonts w:ascii="Times New Roman" w:hAnsi="Times New Roman"/>
          <w:b/>
          <w:sz w:val="48"/>
          <w:szCs w:val="48"/>
        </w:rPr>
        <w:t>6</w:t>
      </w:r>
      <w:r w:rsidR="00B62F0C" w:rsidRPr="005E4AB7">
        <w:rPr>
          <w:rFonts w:ascii="Times New Roman" w:hAnsi="Times New Roman"/>
          <w:b/>
          <w:sz w:val="48"/>
          <w:szCs w:val="48"/>
        </w:rPr>
        <w:t xml:space="preserve"> год</w:t>
      </w: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Default="00B62F0C" w:rsidP="00B62F0C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B62F0C" w:rsidRPr="00F76659" w:rsidRDefault="00B62F0C" w:rsidP="00B62F0C">
      <w:pPr>
        <w:jc w:val="center"/>
        <w:outlineLvl w:val="0"/>
        <w:rPr>
          <w:rFonts w:ascii="Times New Roman" w:hAnsi="Times New Roman"/>
          <w:sz w:val="24"/>
          <w:szCs w:val="24"/>
        </w:rPr>
        <w:sectPr w:rsidR="00B62F0C" w:rsidRPr="00F76659" w:rsidSect="00D232AF">
          <w:footerReference w:type="default" r:id="rId9"/>
          <w:pgSz w:w="11906" w:h="16838"/>
          <w:pgMar w:top="851" w:right="567" w:bottom="851" w:left="1134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с</w:t>
      </w:r>
      <w:r w:rsidRPr="00F76659">
        <w:rPr>
          <w:rFonts w:ascii="Times New Roman" w:hAnsi="Times New Roman"/>
          <w:sz w:val="24"/>
          <w:szCs w:val="24"/>
        </w:rPr>
        <w:t>.</w:t>
      </w:r>
      <w:r w:rsidR="00A81CB3">
        <w:rPr>
          <w:rFonts w:ascii="Times New Roman" w:hAnsi="Times New Roman"/>
          <w:sz w:val="24"/>
          <w:szCs w:val="24"/>
        </w:rPr>
        <w:t xml:space="preserve"> Мариинское </w:t>
      </w:r>
      <w:r>
        <w:rPr>
          <w:rFonts w:ascii="Times New Roman" w:hAnsi="Times New Roman"/>
          <w:sz w:val="24"/>
          <w:szCs w:val="24"/>
        </w:rPr>
        <w:t xml:space="preserve"> 2023</w:t>
      </w:r>
    </w:p>
    <w:p w:rsidR="001825B2" w:rsidRPr="003924F7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A687A" w:rsidRPr="0039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24F7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976"/>
      </w:tblGrid>
      <w:tr w:rsidR="001825B2" w:rsidRPr="0075658D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DE038A" w:rsidRDefault="007F27C8" w:rsidP="007F27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B62F0C">
              <w:rPr>
                <w:rFonts w:ascii="Times New Roman" w:hAnsi="Times New Roman" w:cs="Times New Roman"/>
                <w:sz w:val="24"/>
                <w:szCs w:val="24"/>
              </w:rPr>
              <w:t>Г.И.Хетагурова</w:t>
            </w:r>
            <w:proofErr w:type="spellEnd"/>
            <w:r w:rsidRPr="00B62F0C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сельского поселения Ульчского муниципального района Хабаровского края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ab/>
              <w:t>Федеральный закон «Об образовании в Российской Федерации» от 29.12.2012 № 273-ФЗ;</w:t>
            </w:r>
          </w:p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-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(утв. приказом МОН РФ от 6 октября 2009 г. № 373)</w:t>
            </w:r>
          </w:p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-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(утв. приказом МОН РФ от 17 декабря 2010 г. № 1897)</w:t>
            </w:r>
          </w:p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proofErr w:type="gramStart"/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-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ab/>
              <w:t>Федеральный государственный образовательный стандарт среднего общего образования (утв. приказом МОН</w:t>
            </w:r>
            <w:proofErr w:type="gramEnd"/>
          </w:p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от 17 мая 2012 г. № 413)</w:t>
            </w:r>
          </w:p>
          <w:p w:rsidR="003E6650" w:rsidRPr="00691C1C" w:rsidRDefault="003E6650" w:rsidP="003E665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-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ab/>
      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03.09.2018 г. № 10);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Основы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молодежной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политики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2025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года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утвержденные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распоряжением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Правительства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РФ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29.11.2014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2403-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Распоряжение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Минпросвещения</w:t>
            </w:r>
            <w:proofErr w:type="spellEnd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России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21.06.2021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-126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«Об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ведомственной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целевой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программы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Развитие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дополнительного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образования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детей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выявление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поддержка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лиц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проявивших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выдающиеся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способности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"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»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Концепция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развития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дополнительного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образования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детей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2030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года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утвержденная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распоряжением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Правительства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РФ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31.03.2022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678-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Стратегия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развития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воспитания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в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РФ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на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период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до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2025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года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утвержденная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распоряжением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Правительства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РФ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29.05.2015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996-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Приказ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Минпросвещения</w:t>
            </w:r>
            <w:proofErr w:type="spellEnd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России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31.05.2021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286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«Об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федерального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государственного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образовательного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стандарта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начального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общего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образования»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(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ФГОС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-2021).</w:t>
            </w:r>
          </w:p>
          <w:p w:rsidR="003E6650" w:rsidRPr="00691C1C" w:rsidRDefault="003E6650" w:rsidP="003E6650">
            <w:pPr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</w:pP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Приказ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Минпросвещения</w:t>
            </w:r>
            <w:proofErr w:type="spellEnd"/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России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от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31.05.2021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№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287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«Об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утверждении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федерального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государственного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образовательного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стандарта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основного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общего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образования»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 xml:space="preserve"> (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ФГОС</w:t>
            </w:r>
            <w:r w:rsidRPr="00691C1C">
              <w:rPr>
                <w:rFonts w:eastAsia="DengXian" w:hAnsi="Times New Roman"/>
                <w:color w:val="000000"/>
                <w:kern w:val="2"/>
                <w:sz w:val="24"/>
                <w:szCs w:val="24"/>
              </w:rPr>
              <w:t>-2021).</w:t>
            </w:r>
          </w:p>
          <w:p w:rsidR="001825B2" w:rsidRPr="00DE038A" w:rsidRDefault="001825B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650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691C1C" w:rsidRDefault="003E6650" w:rsidP="00451512">
            <w:pPr>
              <w:pStyle w:val="TableParagraph"/>
              <w:spacing w:line="300" w:lineRule="auto"/>
              <w:ind w:right="277"/>
              <w:jc w:val="both"/>
              <w:rPr>
                <w:kern w:val="2"/>
                <w:sz w:val="24"/>
                <w:szCs w:val="24"/>
              </w:rPr>
            </w:pPr>
            <w:r w:rsidRPr="00691C1C">
              <w:rPr>
                <w:kern w:val="2"/>
                <w:sz w:val="24"/>
              </w:rPr>
              <w:t>Создание единого образовательного пространства и равных условий для каждого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</w:t>
            </w:r>
            <w:r>
              <w:rPr>
                <w:kern w:val="2"/>
                <w:sz w:val="24"/>
              </w:rPr>
              <w:t>учающегося МБОУ СОШ  Мариинского СП.</w:t>
            </w:r>
            <w:r w:rsidRPr="00691C1C">
              <w:rPr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  <w:szCs w:val="24"/>
              </w:rPr>
              <w:t>Повышение конкурентных преимуще</w:t>
            </w:r>
            <w:proofErr w:type="gramStart"/>
            <w:r w:rsidRPr="00691C1C">
              <w:rPr>
                <w:kern w:val="2"/>
                <w:sz w:val="24"/>
                <w:szCs w:val="24"/>
              </w:rPr>
              <w:t>ств шк</w:t>
            </w:r>
            <w:proofErr w:type="gramEnd"/>
            <w:r w:rsidRPr="00691C1C">
              <w:rPr>
                <w:kern w:val="2"/>
                <w:sz w:val="24"/>
                <w:szCs w:val="24"/>
              </w:rPr>
              <w:t>олы</w:t>
            </w:r>
            <w:r>
              <w:rPr>
                <w:kern w:val="2"/>
                <w:sz w:val="24"/>
                <w:szCs w:val="24"/>
              </w:rPr>
              <w:t>,</w:t>
            </w:r>
            <w:r w:rsidRPr="00691C1C">
              <w:rPr>
                <w:kern w:val="2"/>
                <w:sz w:val="24"/>
                <w:szCs w:val="24"/>
              </w:rPr>
              <w:t xml:space="preserve"> как образовательной организации, ориентированной на создание </w:t>
            </w:r>
            <w:r w:rsidRPr="00691C1C">
              <w:rPr>
                <w:kern w:val="2"/>
                <w:sz w:val="24"/>
                <w:szCs w:val="24"/>
              </w:rPr>
              <w:lastRenderedPageBreak/>
              <w:t>условий для формирования успешной личности ученика.</w:t>
            </w:r>
          </w:p>
        </w:tc>
      </w:tr>
      <w:tr w:rsidR="003E6650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691C1C" w:rsidRDefault="003E6650" w:rsidP="003E6650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  <w:tab w:val="left" w:pos="722"/>
              </w:tabs>
              <w:ind w:right="591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Проведение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самодиагностики</w:t>
            </w:r>
            <w:r w:rsidRPr="00691C1C">
              <w:rPr>
                <w:spacing w:val="-8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образовательной</w:t>
            </w:r>
            <w:r w:rsidRPr="00691C1C">
              <w:rPr>
                <w:spacing w:val="-9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организации,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определение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уровня соответствия модели «Школа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proofErr w:type="spellStart"/>
            <w:r w:rsidRPr="00691C1C">
              <w:rPr>
                <w:kern w:val="2"/>
                <w:sz w:val="24"/>
              </w:rPr>
              <w:t>Минпросвещения</w:t>
            </w:r>
            <w:proofErr w:type="spellEnd"/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России».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  <w:tab w:val="left" w:pos="722"/>
                <w:tab w:val="left" w:pos="2161"/>
              </w:tabs>
              <w:ind w:right="157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Управленческий анализ и проектирование условий перехода на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следующий</w:t>
            </w:r>
            <w:r w:rsidRPr="00691C1C">
              <w:rPr>
                <w:kern w:val="2"/>
                <w:sz w:val="24"/>
              </w:rPr>
              <w:tab/>
              <w:t>уровень</w:t>
            </w:r>
            <w:r w:rsidRPr="00691C1C">
              <w:rPr>
                <w:spacing w:val="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соответствия</w:t>
            </w:r>
            <w:r w:rsidRPr="00691C1C">
              <w:rPr>
                <w:spacing w:val="1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модели</w:t>
            </w:r>
            <w:r w:rsidRPr="00691C1C">
              <w:rPr>
                <w:spacing w:val="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«Школа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proofErr w:type="spellStart"/>
            <w:r w:rsidRPr="00691C1C">
              <w:rPr>
                <w:kern w:val="2"/>
                <w:sz w:val="24"/>
              </w:rPr>
              <w:t>Минпросвещения</w:t>
            </w:r>
            <w:proofErr w:type="spellEnd"/>
            <w:r w:rsidRPr="00691C1C">
              <w:rPr>
                <w:kern w:val="2"/>
                <w:sz w:val="24"/>
              </w:rPr>
              <w:t xml:space="preserve"> России» с </w:t>
            </w:r>
            <w:proofErr w:type="spellStart"/>
            <w:r w:rsidRPr="00691C1C">
              <w:rPr>
                <w:kern w:val="2"/>
                <w:sz w:val="24"/>
              </w:rPr>
              <w:t>учѐтом</w:t>
            </w:r>
            <w:proofErr w:type="spellEnd"/>
            <w:r w:rsidRPr="00691C1C">
              <w:rPr>
                <w:kern w:val="2"/>
                <w:sz w:val="24"/>
              </w:rPr>
              <w:t xml:space="preserve"> магистральных направлений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развития: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Знание: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качество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-9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объективность;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63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Воспитание;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79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Здоровье;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79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Творчество;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85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Профориентация;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79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Учитель.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Школьные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команды;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89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Школьный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климат;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89"/>
              <w:ind w:hanging="67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Образовательная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среда.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93" w:line="304" w:lineRule="auto"/>
              <w:ind w:right="45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Профессиональное развитие педагогов и руководителей школы,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обеспечивающее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своевременную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методическую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подготовку</w:t>
            </w:r>
            <w:r w:rsidRPr="00691C1C">
              <w:rPr>
                <w:spacing w:val="-1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целью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достижения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планируемых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образовательных</w:t>
            </w:r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результатов.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5"/>
              <w:ind w:hanging="290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Повышение качества</w:t>
            </w:r>
            <w:r w:rsidRPr="00691C1C">
              <w:rPr>
                <w:spacing w:val="-1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образования;</w:t>
            </w:r>
          </w:p>
          <w:p w:rsidR="003E6650" w:rsidRPr="00691C1C" w:rsidRDefault="003E6650" w:rsidP="003E6650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89" w:line="297" w:lineRule="auto"/>
              <w:ind w:right="438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 xml:space="preserve">Расширение возможности образовательного </w:t>
            </w:r>
            <w:proofErr w:type="spellStart"/>
            <w:r w:rsidRPr="00691C1C">
              <w:rPr>
                <w:kern w:val="2"/>
                <w:sz w:val="24"/>
              </w:rPr>
              <w:t>партнѐрства</w:t>
            </w:r>
            <w:proofErr w:type="spellEnd"/>
            <w:r w:rsidRPr="00691C1C">
              <w:rPr>
                <w:kern w:val="2"/>
                <w:sz w:val="24"/>
              </w:rPr>
              <w:t xml:space="preserve"> для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повышения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качества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освоения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содержания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учебных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предметов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в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практическом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применении.</w:t>
            </w:r>
          </w:p>
          <w:p w:rsidR="003E6650" w:rsidRPr="00DE038A" w:rsidRDefault="003E6650" w:rsidP="003E66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kern w:val="2"/>
                <w:sz w:val="24"/>
              </w:rPr>
              <w:t>Модернизация</w:t>
            </w:r>
            <w:r w:rsidRPr="00691C1C">
              <w:rPr>
                <w:spacing w:val="-1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материально-технической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базы.</w:t>
            </w:r>
          </w:p>
        </w:tc>
      </w:tr>
      <w:tr w:rsidR="003E6650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691C1C" w:rsidRDefault="003E6650" w:rsidP="00451512">
            <w:pPr>
              <w:pStyle w:val="TableParagraph"/>
              <w:tabs>
                <w:tab w:val="left" w:pos="382"/>
              </w:tabs>
              <w:spacing w:before="78" w:line="276" w:lineRule="auto"/>
              <w:ind w:left="245" w:right="41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-Обеспечение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качества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общего и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дополнительного</w:t>
            </w:r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 xml:space="preserve">образования, соответствующего ФГОС, возможностям и потребностям </w:t>
            </w:r>
            <w:proofErr w:type="gramStart"/>
            <w:r w:rsidRPr="00691C1C">
              <w:rPr>
                <w:spacing w:val="-2"/>
                <w:kern w:val="2"/>
                <w:sz w:val="24"/>
              </w:rPr>
              <w:t>обучающихся</w:t>
            </w:r>
            <w:proofErr w:type="gramEnd"/>
            <w:r w:rsidRPr="00691C1C">
              <w:rPr>
                <w:spacing w:val="-2"/>
                <w:kern w:val="2"/>
                <w:sz w:val="24"/>
              </w:rPr>
              <w:t>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404"/>
              </w:tabs>
              <w:spacing w:line="278" w:lineRule="auto"/>
              <w:ind w:left="245" w:right="47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 xml:space="preserve">-Расширение перечня дополнительных образовательных услуг, предоставляемых </w:t>
            </w:r>
            <w:proofErr w:type="gramStart"/>
            <w:r w:rsidRPr="00691C1C">
              <w:rPr>
                <w:kern w:val="2"/>
                <w:sz w:val="24"/>
              </w:rPr>
              <w:t>обучающимся</w:t>
            </w:r>
            <w:proofErr w:type="gramEnd"/>
            <w:r w:rsidRPr="00691C1C">
              <w:rPr>
                <w:kern w:val="2"/>
                <w:sz w:val="24"/>
              </w:rPr>
              <w:t>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512"/>
              </w:tabs>
              <w:spacing w:line="276" w:lineRule="auto"/>
              <w:ind w:left="245" w:right="46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-Организация профильного обучения на основе сетевого взаимодействия образовательных учреждений.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622"/>
              </w:tabs>
              <w:spacing w:line="276" w:lineRule="auto"/>
              <w:ind w:left="245" w:right="46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 xml:space="preserve">-Стабильные положительные результаты, достигнутые </w:t>
            </w:r>
            <w:proofErr w:type="gramStart"/>
            <w:r w:rsidRPr="00691C1C">
              <w:rPr>
                <w:kern w:val="2"/>
                <w:sz w:val="24"/>
              </w:rPr>
              <w:t>обучающимися</w:t>
            </w:r>
            <w:proofErr w:type="gramEnd"/>
            <w:r w:rsidRPr="00691C1C">
              <w:rPr>
                <w:kern w:val="2"/>
                <w:sz w:val="24"/>
              </w:rPr>
              <w:t xml:space="preserve"> в ходе государственной итоговой аттестации.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420"/>
              </w:tabs>
              <w:spacing w:line="276" w:lineRule="auto"/>
              <w:ind w:left="245" w:right="46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454"/>
              </w:tabs>
              <w:spacing w:line="276" w:lineRule="auto"/>
              <w:ind w:left="245" w:right="39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 xml:space="preserve">-Расширение деятельного участия обучающихся в освоении базовых национальных ценностей (через социальное проектирование, дебаты, </w:t>
            </w:r>
            <w:proofErr w:type="gramStart"/>
            <w:r w:rsidRPr="00691C1C">
              <w:rPr>
                <w:kern w:val="2"/>
                <w:sz w:val="24"/>
              </w:rPr>
              <w:t>интернет-конференции</w:t>
            </w:r>
            <w:proofErr w:type="gramEnd"/>
            <w:r w:rsidRPr="00691C1C">
              <w:rPr>
                <w:kern w:val="2"/>
                <w:sz w:val="24"/>
              </w:rPr>
              <w:t>, тренинги, деловые игры и т. д.).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591"/>
              </w:tabs>
              <w:spacing w:line="276" w:lineRule="auto"/>
              <w:ind w:left="245" w:right="41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-Рост количества и масштабов социально-позитивных инициатив со стороны обучающихся.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557"/>
              </w:tabs>
              <w:spacing w:line="276" w:lineRule="auto"/>
              <w:ind w:left="245" w:right="42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lastRenderedPageBreak/>
              <w:t>-Создание системы выявления, поддержки и развития талантливых детей на различных уровнях обучения в школе.</w:t>
            </w:r>
          </w:p>
          <w:p w:rsidR="003E6650" w:rsidRPr="00691C1C" w:rsidRDefault="003E6650" w:rsidP="00451512">
            <w:pPr>
              <w:pStyle w:val="TableParagraph"/>
              <w:spacing w:before="95" w:line="276" w:lineRule="auto"/>
              <w:ind w:left="138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-Овладение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педагогами цифровыми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ресурсами,</w:t>
            </w:r>
            <w:r w:rsidRPr="00691C1C">
              <w:rPr>
                <w:spacing w:val="-1"/>
                <w:kern w:val="2"/>
                <w:sz w:val="24"/>
              </w:rPr>
              <w:t xml:space="preserve"> </w:t>
            </w:r>
            <w:r w:rsidRPr="00691C1C">
              <w:rPr>
                <w:spacing w:val="-2"/>
                <w:kern w:val="2"/>
                <w:sz w:val="24"/>
              </w:rPr>
              <w:t>необходимыми</w:t>
            </w:r>
            <w:r w:rsidRPr="00691C1C">
              <w:rPr>
                <w:kern w:val="2"/>
                <w:sz w:val="24"/>
              </w:rPr>
              <w:t xml:space="preserve"> для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успешного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решения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задач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современного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образования</w:t>
            </w:r>
            <w:r w:rsidRPr="00691C1C">
              <w:rPr>
                <w:spacing w:val="8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в условиях ФГОС.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788"/>
              </w:tabs>
              <w:spacing w:before="1" w:line="276" w:lineRule="auto"/>
              <w:ind w:left="138" w:right="44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-Создание эффективной системы информационного обеспечения образовательного процесса.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792"/>
              </w:tabs>
              <w:spacing w:line="276" w:lineRule="auto"/>
              <w:ind w:left="138" w:right="45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-Трансформация физического пространства школы, пришкольного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участка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учебного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оборудования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в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соответствии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 требованиями ФГОС.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498"/>
              </w:tabs>
              <w:spacing w:line="275" w:lineRule="exact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-Создание</w:t>
            </w:r>
            <w:r w:rsidRPr="00691C1C">
              <w:rPr>
                <w:spacing w:val="-9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здоровых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безопасных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условий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труда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2"/>
                <w:kern w:val="2"/>
                <w:sz w:val="24"/>
              </w:rPr>
              <w:t xml:space="preserve"> </w:t>
            </w:r>
            <w:r w:rsidRPr="00691C1C">
              <w:rPr>
                <w:spacing w:val="-2"/>
                <w:kern w:val="2"/>
                <w:sz w:val="24"/>
              </w:rPr>
              <w:t>учебы.</w:t>
            </w:r>
          </w:p>
          <w:p w:rsidR="003E6650" w:rsidRPr="00691C1C" w:rsidRDefault="003E6650" w:rsidP="00451512">
            <w:pPr>
              <w:pStyle w:val="TableParagraph"/>
              <w:tabs>
                <w:tab w:val="left" w:pos="498"/>
              </w:tabs>
              <w:spacing w:line="272" w:lineRule="exact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-Повышено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качество</w:t>
            </w:r>
            <w:r w:rsidRPr="00691C1C">
              <w:rPr>
                <w:spacing w:val="-2"/>
                <w:kern w:val="2"/>
                <w:sz w:val="24"/>
              </w:rPr>
              <w:t xml:space="preserve"> образования.</w:t>
            </w:r>
          </w:p>
          <w:p w:rsidR="003E6650" w:rsidRPr="00691C1C" w:rsidRDefault="003E6650" w:rsidP="0045151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</w:rPr>
              <w:t>-Повышена профессиональная компетентность педагогического коллектива.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DE038A" w:rsidRDefault="003E66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Административная команда и пед</w:t>
            </w:r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агогический коллектив МБОУ СОШ Мариинского СП</w:t>
            </w:r>
          </w:p>
        </w:tc>
      </w:tr>
      <w:tr w:rsidR="003E6650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DE038A" w:rsidRDefault="00AC168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3 года (с 2023 по 2026 </w:t>
            </w:r>
            <w:proofErr w:type="spellStart"/>
            <w:proofErr w:type="gramStart"/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гг</w:t>
            </w:r>
            <w:proofErr w:type="spellEnd"/>
            <w:proofErr w:type="gramEnd"/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)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DE038A" w:rsidRDefault="00BF6C94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91C1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Подготовительный</w:t>
            </w:r>
            <w:proofErr w:type="gramEnd"/>
            <w:r w:rsidRPr="00691C1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реализации, обобщающий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срок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94" w:rsidRPr="00691C1C" w:rsidRDefault="00BF6C94" w:rsidP="00BF6C94">
            <w:pPr>
              <w:pStyle w:val="TableParagraph"/>
              <w:spacing w:line="295" w:lineRule="auto"/>
              <w:ind w:left="144" w:right="1644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Аналитико-диагностическая</w:t>
            </w:r>
            <w:r w:rsidRPr="00691C1C">
              <w:rPr>
                <w:spacing w:val="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деятельность.</w:t>
            </w:r>
          </w:p>
          <w:p w:rsidR="00BF6C94" w:rsidRPr="00691C1C" w:rsidRDefault="00BF6C94" w:rsidP="00BF6C94">
            <w:pPr>
              <w:pStyle w:val="TableParagraph"/>
              <w:spacing w:before="7"/>
              <w:ind w:left="144"/>
              <w:rPr>
                <w:b/>
                <w:i/>
                <w:kern w:val="2"/>
                <w:sz w:val="24"/>
              </w:rPr>
            </w:pPr>
            <w:r w:rsidRPr="00691C1C">
              <w:rPr>
                <w:b/>
                <w:i/>
                <w:kern w:val="2"/>
                <w:sz w:val="24"/>
              </w:rPr>
              <w:t>Задачи:</w:t>
            </w:r>
          </w:p>
          <w:p w:rsidR="00BF6C94" w:rsidRPr="00691C1C" w:rsidRDefault="00BF6C94" w:rsidP="00BF6C94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before="51"/>
              <w:ind w:hanging="381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анализ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состояния</w:t>
            </w:r>
            <w:r w:rsidRPr="00691C1C">
              <w:rPr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учебно-воспитательного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процесса;</w:t>
            </w:r>
          </w:p>
          <w:p w:rsidR="00BF6C94" w:rsidRPr="00691C1C" w:rsidRDefault="00BF6C94" w:rsidP="00BF6C9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spacing w:before="60"/>
              <w:ind w:right="387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информационно-просветительская работа среди педагогической и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родительской общественности с целью подготовки к изменениям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в</w:t>
            </w:r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образовательной</w:t>
            </w:r>
            <w:r w:rsidRPr="00691C1C">
              <w:rPr>
                <w:spacing w:val="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деятельности школы;</w:t>
            </w:r>
          </w:p>
          <w:p w:rsidR="00BF6C94" w:rsidRPr="00691C1C" w:rsidRDefault="00BF6C94" w:rsidP="00BF6C9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spacing w:before="8"/>
              <w:ind w:hanging="381"/>
              <w:jc w:val="both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подготовка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локальных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актов;</w:t>
            </w:r>
          </w:p>
          <w:p w:rsidR="003E6650" w:rsidRPr="00DE038A" w:rsidRDefault="00BF6C94" w:rsidP="00BF6C9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kern w:val="2"/>
                <w:sz w:val="24"/>
              </w:rPr>
              <w:t>определение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стратегии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тактики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развития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школы.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E24" w:rsidRPr="00691C1C" w:rsidRDefault="009F5E24" w:rsidP="009F5E24">
            <w:pPr>
              <w:pStyle w:val="TableParagraph"/>
              <w:spacing w:before="7" w:line="273" w:lineRule="exact"/>
              <w:ind w:left="144"/>
              <w:rPr>
                <w:b/>
                <w:i/>
                <w:kern w:val="2"/>
                <w:sz w:val="24"/>
              </w:rPr>
            </w:pPr>
            <w:r w:rsidRPr="00691C1C">
              <w:rPr>
                <w:b/>
                <w:i/>
                <w:kern w:val="2"/>
                <w:sz w:val="24"/>
              </w:rPr>
              <w:t>Задачи:</w:t>
            </w:r>
          </w:p>
          <w:p w:rsidR="009F5E24" w:rsidRPr="00691C1C" w:rsidRDefault="009F5E24" w:rsidP="009F5E24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  <w:tab w:val="left" w:pos="487"/>
              </w:tabs>
              <w:ind w:right="510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реализация мероприятий дорожной карты программы развития; -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корректировка решений в сфере управления образовательной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деятельности;</w:t>
            </w:r>
          </w:p>
          <w:p w:rsidR="003E6650" w:rsidRPr="00DE038A" w:rsidRDefault="009F5E24" w:rsidP="009F5E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kern w:val="2"/>
                <w:sz w:val="24"/>
              </w:rPr>
              <w:t>достижение</w:t>
            </w:r>
            <w:r w:rsidRPr="00691C1C">
              <w:rPr>
                <w:spacing w:val="-1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школой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уровня</w:t>
            </w:r>
            <w:r w:rsidRPr="00691C1C">
              <w:rPr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соответствия</w:t>
            </w:r>
            <w:r w:rsidRPr="00691C1C">
              <w:rPr>
                <w:spacing w:val="-9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статусу</w:t>
            </w:r>
            <w:r w:rsidRPr="00691C1C">
              <w:rPr>
                <w:spacing w:val="-10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«Школа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proofErr w:type="spellStart"/>
            <w:r w:rsidRPr="00691C1C">
              <w:rPr>
                <w:kern w:val="2"/>
                <w:sz w:val="24"/>
              </w:rPr>
              <w:t>Минпросвещения</w:t>
            </w:r>
            <w:proofErr w:type="spellEnd"/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России».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F3B" w:rsidRPr="00691C1C" w:rsidRDefault="00905F3B" w:rsidP="00905F3B">
            <w:pPr>
              <w:pStyle w:val="TableParagraph"/>
              <w:spacing w:before="7" w:line="275" w:lineRule="exact"/>
              <w:ind w:left="144"/>
              <w:rPr>
                <w:b/>
                <w:i/>
                <w:kern w:val="2"/>
                <w:sz w:val="24"/>
              </w:rPr>
            </w:pPr>
            <w:r w:rsidRPr="00691C1C">
              <w:rPr>
                <w:b/>
                <w:i/>
                <w:kern w:val="2"/>
                <w:sz w:val="24"/>
              </w:rPr>
              <w:t>Задачи:</w:t>
            </w:r>
          </w:p>
          <w:p w:rsidR="00905F3B" w:rsidRPr="00691C1C" w:rsidRDefault="00905F3B" w:rsidP="00905F3B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</w:tabs>
              <w:spacing w:line="275" w:lineRule="exact"/>
              <w:ind w:hanging="290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отработка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интерпретация</w:t>
            </w:r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данных</w:t>
            </w:r>
            <w:r w:rsidRPr="00691C1C">
              <w:rPr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за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3</w:t>
            </w:r>
            <w:r w:rsidRPr="00691C1C">
              <w:rPr>
                <w:spacing w:val="-5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года;</w:t>
            </w:r>
          </w:p>
          <w:p w:rsidR="00905F3B" w:rsidRPr="00691C1C" w:rsidRDefault="00905F3B" w:rsidP="00905F3B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  <w:tab w:val="left" w:pos="2233"/>
                <w:tab w:val="left" w:pos="5066"/>
                <w:tab w:val="left" w:pos="6483"/>
              </w:tabs>
              <w:spacing w:before="57" w:line="237" w:lineRule="auto"/>
              <w:ind w:right="1112"/>
              <w:rPr>
                <w:kern w:val="2"/>
                <w:sz w:val="24"/>
              </w:rPr>
            </w:pPr>
            <w:r w:rsidRPr="00691C1C">
              <w:rPr>
                <w:kern w:val="2"/>
                <w:sz w:val="24"/>
              </w:rPr>
              <w:t>соотнесение</w:t>
            </w:r>
            <w:r w:rsidRPr="00691C1C">
              <w:rPr>
                <w:kern w:val="2"/>
                <w:sz w:val="24"/>
              </w:rPr>
              <w:tab/>
              <w:t xml:space="preserve">результатов  </w:t>
            </w:r>
            <w:r w:rsidRPr="00691C1C">
              <w:rPr>
                <w:spacing w:val="14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реализации</w:t>
            </w:r>
            <w:r w:rsidRPr="00691C1C">
              <w:rPr>
                <w:kern w:val="2"/>
                <w:sz w:val="24"/>
              </w:rPr>
              <w:tab/>
              <w:t>программы</w:t>
            </w:r>
            <w:r w:rsidRPr="00691C1C">
              <w:rPr>
                <w:kern w:val="2"/>
                <w:sz w:val="24"/>
              </w:rPr>
              <w:tab/>
            </w:r>
            <w:r w:rsidRPr="00691C1C">
              <w:rPr>
                <w:spacing w:val="-4"/>
                <w:kern w:val="2"/>
                <w:sz w:val="24"/>
              </w:rPr>
              <w:t>с</w:t>
            </w:r>
            <w:r w:rsidRPr="00691C1C">
              <w:rPr>
                <w:spacing w:val="-57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поставленными</w:t>
            </w:r>
            <w:r w:rsidRPr="00691C1C">
              <w:rPr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целями</w:t>
            </w:r>
            <w:r w:rsidRPr="00691C1C">
              <w:rPr>
                <w:spacing w:val="1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и</w:t>
            </w:r>
            <w:r w:rsidRPr="00691C1C">
              <w:rPr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kern w:val="2"/>
                <w:sz w:val="24"/>
              </w:rPr>
              <w:t>задачами.</w:t>
            </w:r>
          </w:p>
          <w:p w:rsidR="003E6650" w:rsidRPr="00DE038A" w:rsidRDefault="00905F3B" w:rsidP="00905F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rFonts w:eastAsia="DengXian"/>
                <w:kern w:val="2"/>
                <w:sz w:val="24"/>
              </w:rPr>
              <w:t>определение</w:t>
            </w:r>
            <w:r w:rsidRPr="00691C1C">
              <w:rPr>
                <w:rFonts w:eastAsia="DengXian"/>
                <w:spacing w:val="-7"/>
                <w:kern w:val="2"/>
                <w:sz w:val="24"/>
              </w:rPr>
              <w:t xml:space="preserve"> </w:t>
            </w:r>
            <w:r w:rsidRPr="00691C1C">
              <w:rPr>
                <w:rFonts w:eastAsia="DengXian"/>
                <w:kern w:val="2"/>
                <w:sz w:val="24"/>
              </w:rPr>
              <w:t>перспектив</w:t>
            </w:r>
            <w:r w:rsidRPr="00691C1C">
              <w:rPr>
                <w:rFonts w:eastAsia="DengXian"/>
                <w:spacing w:val="-4"/>
                <w:kern w:val="2"/>
                <w:sz w:val="24"/>
              </w:rPr>
              <w:t xml:space="preserve"> </w:t>
            </w:r>
            <w:r w:rsidRPr="00691C1C">
              <w:rPr>
                <w:rFonts w:eastAsia="DengXian"/>
                <w:kern w:val="2"/>
                <w:sz w:val="24"/>
              </w:rPr>
              <w:t>и</w:t>
            </w:r>
            <w:r w:rsidRPr="00691C1C">
              <w:rPr>
                <w:rFonts w:eastAsia="DengXian"/>
                <w:spacing w:val="-6"/>
                <w:kern w:val="2"/>
                <w:sz w:val="24"/>
              </w:rPr>
              <w:t xml:space="preserve"> </w:t>
            </w:r>
            <w:r w:rsidRPr="00691C1C">
              <w:rPr>
                <w:rFonts w:eastAsia="DengXian"/>
                <w:kern w:val="2"/>
                <w:sz w:val="24"/>
              </w:rPr>
              <w:t>путей</w:t>
            </w:r>
            <w:r w:rsidRPr="00691C1C">
              <w:rPr>
                <w:rFonts w:eastAsia="DengXian"/>
                <w:spacing w:val="-2"/>
                <w:kern w:val="2"/>
                <w:sz w:val="24"/>
              </w:rPr>
              <w:t xml:space="preserve"> </w:t>
            </w:r>
            <w:r w:rsidRPr="00691C1C">
              <w:rPr>
                <w:rFonts w:eastAsia="DengXian"/>
                <w:kern w:val="2"/>
                <w:sz w:val="24"/>
              </w:rPr>
              <w:t>дальнейшего</w:t>
            </w:r>
            <w:r w:rsidRPr="00691C1C">
              <w:rPr>
                <w:rFonts w:eastAsia="DengXian"/>
                <w:spacing w:val="-3"/>
                <w:kern w:val="2"/>
                <w:sz w:val="24"/>
              </w:rPr>
              <w:t xml:space="preserve"> </w:t>
            </w:r>
            <w:r w:rsidRPr="00691C1C">
              <w:rPr>
                <w:rFonts w:eastAsia="DengXian"/>
                <w:kern w:val="2"/>
                <w:sz w:val="24"/>
              </w:rPr>
              <w:t>развития.</w:t>
            </w:r>
          </w:p>
        </w:tc>
      </w:tr>
      <w:tr w:rsidR="003E6650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650" w:rsidRPr="00DE038A" w:rsidRDefault="00EA7AB6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C1C">
              <w:rPr>
                <w:rFonts w:ascii="Times New Roman" w:eastAsia="DengXian" w:hAnsi="Times New Roman"/>
                <w:kern w:val="2"/>
                <w:sz w:val="24"/>
              </w:rPr>
              <w:t>Финансирование в рамках бюджетной сметы</w:t>
            </w:r>
          </w:p>
        </w:tc>
      </w:tr>
      <w:tr w:rsidR="003E6650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650" w:rsidRPr="0075658D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9B0" w:rsidRPr="00691C1C" w:rsidRDefault="005449B0" w:rsidP="005449B0">
            <w:pPr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proofErr w:type="spellStart"/>
            <w:r w:rsidRPr="005449B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 w:rsidRPr="00544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>, директор МБОУ СОШ</w:t>
            </w:r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 Мариинского СП</w:t>
            </w:r>
          </w:p>
          <w:p w:rsidR="005449B0" w:rsidRDefault="005449B0" w:rsidP="005449B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DengXi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Тулинова Мария Викторовна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, заместитель директора МБОУ </w:t>
            </w:r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СОШ Мариинского СП</w:t>
            </w:r>
            <w:r w:rsidRPr="00691C1C"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 по ВР</w:t>
            </w:r>
          </w:p>
          <w:p w:rsidR="005449B0" w:rsidRPr="00691C1C" w:rsidRDefault="005449B0" w:rsidP="005449B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Приседская</w:t>
            </w:r>
            <w:proofErr w:type="spellEnd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Юрьевна</w:t>
            </w:r>
            <w:proofErr w:type="gramStart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>аместитель</w:t>
            </w:r>
            <w:proofErr w:type="spellEnd"/>
            <w:r>
              <w:rPr>
                <w:rFonts w:ascii="Times New Roman" w:eastAsia="DengXian" w:hAnsi="Times New Roman"/>
                <w:kern w:val="2"/>
                <w:sz w:val="24"/>
                <w:szCs w:val="24"/>
              </w:rPr>
              <w:t xml:space="preserve"> директора по УВР МБОУ СОШ Мариинского СП</w:t>
            </w:r>
          </w:p>
          <w:p w:rsidR="005449B0" w:rsidRPr="00DE038A" w:rsidRDefault="005449B0" w:rsidP="005449B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E6650" w:rsidRPr="00DE038A" w:rsidRDefault="003E6650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D232AF">
          <w:footerReference w:type="default" r:id="rId10"/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674"/>
        <w:gridCol w:w="7747"/>
      </w:tblGrid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1825B2" w:rsidRPr="00DE038A" w:rsidRDefault="001825B2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206C" w:rsidRPr="00D6206C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206C" w:rsidRPr="00D620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="00D6206C" w:rsidRPr="00D6206C">
              <w:rPr>
                <w:rFonts w:ascii="Times New Roman" w:hAnsi="Times New Roman" w:cs="Times New Roman"/>
                <w:sz w:val="24"/>
                <w:szCs w:val="24"/>
              </w:rPr>
              <w:t>Г.И.Хетагурова</w:t>
            </w:r>
            <w:proofErr w:type="spellEnd"/>
            <w:r w:rsidR="00D6206C" w:rsidRPr="00D6206C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сельского поселения Ульчского муниципального района Хабаровского края</w:t>
            </w:r>
            <w:r w:rsidR="00D6206C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Мариинского СП)</w:t>
            </w:r>
          </w:p>
          <w:p w:rsidR="001825B2" w:rsidRPr="0057409A" w:rsidRDefault="0057409A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9A">
              <w:rPr>
                <w:rFonts w:ascii="Times New Roman" w:hAnsi="Times New Roman" w:cs="Times New Roman"/>
                <w:sz w:val="24"/>
                <w:szCs w:val="24"/>
              </w:rPr>
              <w:t>2. Дату создания: 2018 г.</w:t>
            </w:r>
          </w:p>
          <w:p w:rsidR="001825B2" w:rsidRPr="00D6206C" w:rsidRDefault="00D6206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C">
              <w:rPr>
                <w:rFonts w:ascii="Times New Roman" w:hAnsi="Times New Roman" w:cs="Times New Roman"/>
                <w:sz w:val="24"/>
                <w:szCs w:val="24"/>
              </w:rPr>
              <w:t>3. ИНН 2719006284</w:t>
            </w:r>
          </w:p>
          <w:p w:rsidR="001825B2" w:rsidRPr="00DE038A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0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206C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r w:rsidR="00D6206C" w:rsidRPr="00AB3AAC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Ульчского муниципального района</w:t>
            </w:r>
          </w:p>
          <w:p w:rsidR="001825B2" w:rsidRPr="00AE6AFA" w:rsidRDefault="00AE6AFA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5.Лицензия №Л035-01286-27/0023771 от 28.11.2018</w:t>
            </w:r>
            <w:r w:rsidR="0012722C" w:rsidRPr="00AE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5B2" w:rsidRPr="00AE6AFA" w:rsidRDefault="008145B3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6. 682423 Хабаровский край, </w:t>
            </w:r>
            <w:proofErr w:type="spellStart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Мариинское,улица</w:t>
            </w:r>
            <w:proofErr w:type="spellEnd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Партизанвская</w:t>
            </w:r>
            <w:proofErr w:type="spellEnd"/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411B1"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25B2" w:rsidRPr="00DE038A" w:rsidRDefault="0012722C" w:rsidP="00AE6AF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AFA">
              <w:rPr>
                <w:rFonts w:ascii="Times New Roman" w:hAnsi="Times New Roman" w:cs="Times New Roman"/>
                <w:sz w:val="24"/>
                <w:szCs w:val="24"/>
              </w:rPr>
              <w:t xml:space="preserve"> 7. Контакты: </w:t>
            </w:r>
            <w:r w:rsidR="008145B3" w:rsidRPr="00AE6AF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8145B3" w:rsidRPr="00AE6AFA">
              <w:rPr>
                <w:rFonts w:ascii="Times New Roman" w:hAnsi="Times New Roman"/>
                <w:sz w:val="24"/>
                <w:szCs w:val="24"/>
              </w:rPr>
              <w:t>(42151) 57 -9-33</w:t>
            </w:r>
            <w:r w:rsidR="008145B3" w:rsidRPr="00AE6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6AFA" w:rsidRPr="00AE6AFA">
              <w:rPr>
                <w:rFonts w:ascii="Times New Roman" w:hAnsi="Times New Roman"/>
                <w:sz w:val="24"/>
                <w:szCs w:val="24"/>
                <w:lang w:val="en-US"/>
              </w:rPr>
              <w:t>Khetagurov</w:t>
            </w:r>
            <w:proofErr w:type="spellEnd"/>
            <w:r w:rsidR="00AE6AFA" w:rsidRPr="00AE6AFA">
              <w:rPr>
                <w:rFonts w:ascii="Times New Roman" w:hAnsi="Times New Roman"/>
                <w:sz w:val="24"/>
                <w:szCs w:val="24"/>
              </w:rPr>
              <w:t>18@</w:t>
            </w:r>
            <w:proofErr w:type="spellStart"/>
            <w:r w:rsidR="00AE6AFA" w:rsidRPr="00AE6AF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E6AFA" w:rsidRPr="00AE6A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E6AFA" w:rsidRPr="00AE6A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8145B3" w:rsidRPr="00AE6AF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AE6AFA" w:rsidRPr="00AE6AFA">
              <w:rPr>
                <w:rFonts w:ascii="Times New Roman" w:hAnsi="Times New Roman"/>
                <w:sz w:val="24"/>
                <w:szCs w:val="24"/>
              </w:rPr>
              <w:t>https://mariinskreid.khbschool.ru/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pct"/>
          </w:tcPr>
          <w:p w:rsidR="00F91953" w:rsidRPr="000A3050" w:rsidRDefault="00F91953" w:rsidP="00F91953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A3050">
              <w:rPr>
                <w:rFonts w:ascii="Times New Roman" w:hAnsi="Times New Roman"/>
                <w:sz w:val="24"/>
                <w:szCs w:val="24"/>
              </w:rPr>
              <w:t>На 01.09.2023 года в школе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бучаются в 11 классах 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ученика, в том числе: </w:t>
            </w:r>
          </w:p>
          <w:p w:rsidR="00F91953" w:rsidRPr="000A3050" w:rsidRDefault="00F91953" w:rsidP="00F91953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50">
              <w:rPr>
                <w:rFonts w:ascii="Times New Roman" w:hAnsi="Times New Roman"/>
                <w:sz w:val="24"/>
                <w:szCs w:val="24"/>
              </w:rPr>
              <w:t xml:space="preserve">1-я ступень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>класса;</w:t>
            </w:r>
          </w:p>
          <w:p w:rsidR="00F91953" w:rsidRPr="000A3050" w:rsidRDefault="00F91953" w:rsidP="00F91953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50">
              <w:rPr>
                <w:rFonts w:ascii="Times New Roman" w:hAnsi="Times New Roman"/>
                <w:sz w:val="24"/>
                <w:szCs w:val="24"/>
              </w:rPr>
              <w:t xml:space="preserve">2-я ступень- 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  <w:p w:rsidR="00F91953" w:rsidRPr="000A3050" w:rsidRDefault="00F91953" w:rsidP="00F91953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50">
              <w:rPr>
                <w:rFonts w:ascii="Times New Roman" w:hAnsi="Times New Roman"/>
                <w:sz w:val="24"/>
                <w:szCs w:val="24"/>
              </w:rPr>
              <w:t xml:space="preserve">3-я ступень-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учеников,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 класса. </w:t>
            </w:r>
          </w:p>
          <w:p w:rsidR="001825B2" w:rsidRPr="00DE038A" w:rsidRDefault="00F91953" w:rsidP="00F91953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050">
              <w:rPr>
                <w:rFonts w:ascii="Times New Roman" w:hAnsi="Times New Roman"/>
                <w:sz w:val="24"/>
                <w:szCs w:val="24"/>
              </w:rPr>
              <w:t>Количество детей с ОВЗ и детей-инвалидов:</w:t>
            </w:r>
            <w:r w:rsidR="00C0108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="00C0108F">
              <w:rPr>
                <w:rFonts w:ascii="Times New Roman" w:hAnsi="Times New Roman"/>
                <w:sz w:val="24"/>
                <w:szCs w:val="24"/>
              </w:rPr>
              <w:t>ловек, из них дете</w:t>
            </w:r>
            <w:proofErr w:type="gramStart"/>
            <w:r w:rsidR="00C0108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C0108F">
              <w:rPr>
                <w:rFonts w:ascii="Times New Roman" w:hAnsi="Times New Roman"/>
                <w:sz w:val="24"/>
                <w:szCs w:val="24"/>
              </w:rPr>
              <w:t xml:space="preserve"> инвалидов- 0 </w:t>
            </w:r>
            <w:r w:rsidRPr="000A3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2F09C8" w:rsidRDefault="002F09C8" w:rsidP="002F09C8">
            <w:pPr>
              <w:pStyle w:val="TableParagraph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Уставом школы.</w:t>
            </w:r>
          </w:p>
          <w:p w:rsidR="002F09C8" w:rsidRDefault="002F09C8" w:rsidP="002F09C8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единоначалия,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педагогический совет, методический совет, 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самоуправления.</w:t>
            </w:r>
          </w:p>
          <w:p w:rsidR="002F09C8" w:rsidRDefault="002F09C8" w:rsidP="002F09C8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своих полномочий и в соответствии с законодательством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F09C8" w:rsidRDefault="002F09C8" w:rsidP="002F09C8">
            <w:pPr>
              <w:pStyle w:val="TableParagraph"/>
              <w:ind w:left="216" w:right="274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F91953">
              <w:rPr>
                <w:sz w:val="24"/>
              </w:rPr>
              <w:t>СОШ Мариинского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образования,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2F09C8" w:rsidRPr="003C081C" w:rsidRDefault="002F09C8" w:rsidP="002F09C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школе реализуются </w:t>
            </w:r>
            <w:r w:rsidRPr="003C081C">
              <w:rPr>
                <w:rFonts w:ascii="Times New Roman" w:hAnsi="Times New Roman"/>
                <w:sz w:val="24"/>
              </w:rPr>
              <w:t xml:space="preserve">по следующим направлениям: </w:t>
            </w:r>
            <w:proofErr w:type="gramStart"/>
            <w:r w:rsidRPr="003C081C">
              <w:rPr>
                <w:rFonts w:ascii="Times New Roman" w:hAnsi="Times New Roman"/>
                <w:sz w:val="24"/>
              </w:rPr>
              <w:t>социально-гуманитарного</w:t>
            </w:r>
            <w:proofErr w:type="gramEnd"/>
            <w:r w:rsidRPr="003C081C">
              <w:rPr>
                <w:rFonts w:ascii="Times New Roman" w:hAnsi="Times New Roman"/>
                <w:sz w:val="24"/>
              </w:rPr>
              <w:t>,</w:t>
            </w:r>
            <w:r w:rsidRPr="003C08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C081C">
              <w:rPr>
                <w:rFonts w:ascii="Times New Roman" w:hAnsi="Times New Roman"/>
                <w:sz w:val="24"/>
              </w:rPr>
              <w:t>технологического</w:t>
            </w:r>
            <w:r w:rsidRPr="003C08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C081C">
              <w:rPr>
                <w:rFonts w:ascii="Times New Roman" w:hAnsi="Times New Roman"/>
                <w:sz w:val="24"/>
              </w:rPr>
              <w:t>(инженерного)</w:t>
            </w:r>
          </w:p>
          <w:p w:rsidR="002F09C8" w:rsidRDefault="002F09C8" w:rsidP="00F91953">
            <w:pPr>
              <w:pStyle w:val="TableParagraph"/>
              <w:spacing w:before="1"/>
              <w:ind w:left="216" w:right="269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7411B1">
              <w:rPr>
                <w:sz w:val="24"/>
              </w:rPr>
              <w:t>83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охвачены дополнительным 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 развивается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совершенствуется. 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ведется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7411B1">
              <w:rPr>
                <w:sz w:val="24"/>
              </w:rPr>
              <w:t>5</w:t>
            </w:r>
            <w:r>
              <w:rPr>
                <w:sz w:val="24"/>
              </w:rPr>
              <w:t>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направленностям.</w:t>
            </w:r>
          </w:p>
          <w:p w:rsidR="002F09C8" w:rsidRDefault="002F09C8" w:rsidP="002F09C8">
            <w:pPr>
              <w:pStyle w:val="TableParagraph"/>
              <w:spacing w:before="1"/>
              <w:ind w:left="216" w:right="269" w:firstLine="142"/>
              <w:jc w:val="both"/>
              <w:rPr>
                <w:sz w:val="24"/>
              </w:rPr>
            </w:pPr>
            <w:r>
              <w:rPr>
                <w:sz w:val="24"/>
              </w:rPr>
              <w:t>В школе реализуются программы внеурочной деятельности.</w:t>
            </w:r>
          </w:p>
          <w:p w:rsidR="002F09C8" w:rsidRDefault="002F09C8" w:rsidP="002F09C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 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A42C9B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2F09C8" w:rsidRDefault="002F09C8" w:rsidP="002F09C8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 по</w:t>
            </w:r>
            <w:r w:rsidR="00A42C9B">
              <w:rPr>
                <w:sz w:val="24"/>
              </w:rPr>
              <w:t xml:space="preserve">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2F09C8" w:rsidRDefault="002F09C8" w:rsidP="002F09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42C9B">
              <w:rPr>
                <w:sz w:val="24"/>
              </w:rPr>
              <w:t xml:space="preserve">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2F09C8" w:rsidRPr="006D2181" w:rsidRDefault="002F09C8" w:rsidP="002F09C8">
            <w:pPr>
              <w:pStyle w:val="TableParagraph"/>
              <w:jc w:val="both"/>
              <w:rPr>
                <w:sz w:val="24"/>
              </w:rPr>
            </w:pPr>
            <w:r w:rsidRPr="0040128E">
              <w:rPr>
                <w:sz w:val="24"/>
                <w:szCs w:val="24"/>
              </w:rPr>
              <w:t xml:space="preserve">В условиях реализации требований ФГОС </w:t>
            </w:r>
            <w:r>
              <w:rPr>
                <w:sz w:val="24"/>
                <w:szCs w:val="24"/>
              </w:rPr>
              <w:t>школа внедряет в работу следующие образовательные технологии</w:t>
            </w:r>
          </w:p>
          <w:p w:rsidR="002F09C8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A47">
              <w:rPr>
                <w:rFonts w:ascii="Times New Roman" w:eastAsia="Times New Roman" w:hAnsi="Times New Roman"/>
                <w:sz w:val="24"/>
                <w:szCs w:val="24"/>
              </w:rPr>
              <w:t>Информационно – коммуникационная технология</w:t>
            </w:r>
          </w:p>
          <w:p w:rsidR="002F09C8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A47">
              <w:rPr>
                <w:rFonts w:ascii="Times New Roman" w:eastAsia="Times New Roman" w:hAnsi="Times New Roman"/>
                <w:sz w:val="24"/>
                <w:szCs w:val="24"/>
              </w:rPr>
              <w:t>Технология развития критического мышления</w:t>
            </w:r>
          </w:p>
          <w:p w:rsidR="002F09C8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A47">
              <w:rPr>
                <w:rFonts w:ascii="Times New Roman" w:eastAsia="Times New Roman" w:hAnsi="Times New Roman"/>
                <w:sz w:val="24"/>
                <w:szCs w:val="24"/>
              </w:rPr>
              <w:t>Проектная технология</w:t>
            </w:r>
          </w:p>
          <w:p w:rsidR="002F09C8" w:rsidRPr="00E50A47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A47">
              <w:rPr>
                <w:rFonts w:ascii="Times New Roman" w:eastAsia="Times New Roman" w:hAnsi="Times New Roman"/>
                <w:sz w:val="24"/>
                <w:szCs w:val="24"/>
              </w:rPr>
              <w:t>Технология развивающего обучения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 технологии  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Технология проблемного обучения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Игровые технологии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ТРКМ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Технология мастерских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Кейс – технология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Технология интегрированного обучения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Педагогика сотрудничества. </w:t>
            </w:r>
          </w:p>
          <w:p w:rsidR="002F09C8" w:rsidRPr="0040128E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Технологии уровневой дифференциации </w:t>
            </w:r>
          </w:p>
          <w:p w:rsidR="002F09C8" w:rsidRPr="006D2181" w:rsidRDefault="002F09C8" w:rsidP="002F09C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28E">
              <w:rPr>
                <w:rFonts w:ascii="Times New Roman" w:eastAsia="Times New Roman" w:hAnsi="Times New Roman"/>
                <w:sz w:val="24"/>
                <w:szCs w:val="24"/>
              </w:rPr>
              <w:t>Групповые технологии. </w:t>
            </w:r>
          </w:p>
          <w:p w:rsidR="002F09C8" w:rsidRDefault="002F09C8" w:rsidP="002F09C8">
            <w:pPr>
              <w:pStyle w:val="TableParagraph"/>
              <w:spacing w:before="1" w:line="232" w:lineRule="auto"/>
              <w:ind w:left="116" w:right="45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школы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оборудован</w:t>
            </w:r>
            <w:r>
              <w:rPr>
                <w:spacing w:val="-1"/>
                <w:sz w:val="24"/>
              </w:rPr>
              <w:t xml:space="preserve"> </w:t>
            </w:r>
            <w:r w:rsidR="00345757">
              <w:rPr>
                <w:sz w:val="24"/>
              </w:rPr>
              <w:t xml:space="preserve">компьютерный класс. </w:t>
            </w:r>
            <w:r>
              <w:rPr>
                <w:sz w:val="24"/>
              </w:rPr>
              <w:t>По программе ЦОС, в школу поступило 28 ноутбуков и 2 МФУ. Все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Интернет. </w:t>
            </w:r>
          </w:p>
          <w:p w:rsidR="002F09C8" w:rsidRDefault="002F09C8" w:rsidP="002F09C8">
            <w:pPr>
              <w:pStyle w:val="TableParagraph"/>
              <w:spacing w:before="124" w:line="242" w:lineRule="auto"/>
              <w:ind w:left="814" w:hanging="64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 обеспечены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</w:p>
          <w:p w:rsidR="002F09C8" w:rsidRDefault="002F09C8" w:rsidP="002F09C8">
            <w:pPr>
              <w:pStyle w:val="TableParagraph"/>
              <w:numPr>
                <w:ilvl w:val="1"/>
                <w:numId w:val="13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местными ученическими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стульев;</w:t>
            </w:r>
          </w:p>
          <w:p w:rsidR="002F09C8" w:rsidRDefault="002F09C8" w:rsidP="002F09C8">
            <w:pPr>
              <w:pStyle w:val="TableParagraph"/>
              <w:numPr>
                <w:ilvl w:val="1"/>
                <w:numId w:val="13"/>
              </w:numPr>
              <w:tabs>
                <w:tab w:val="left" w:pos="826"/>
                <w:tab w:val="left" w:pos="827"/>
              </w:tabs>
              <w:spacing w:before="16"/>
              <w:ind w:right="280"/>
              <w:rPr>
                <w:sz w:val="24"/>
              </w:rPr>
            </w:pPr>
            <w:r>
              <w:rPr>
                <w:sz w:val="24"/>
              </w:rPr>
              <w:t>учительским столом, при этом рабочее место оборудовано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2F09C8" w:rsidRDefault="002F09C8" w:rsidP="002F09C8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</w:tabs>
              <w:spacing w:before="18" w:line="237" w:lineRule="auto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шкафами для хранения учебников, дидактических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2F09C8" w:rsidRDefault="002F09C8" w:rsidP="002F09C8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</w:tabs>
              <w:spacing w:before="18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  <w:p w:rsidR="001825B2" w:rsidRPr="00DE038A" w:rsidRDefault="002F09C8" w:rsidP="00F9195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В 202</w:t>
            </w:r>
            <w:r w:rsidR="00F91953">
              <w:rPr>
                <w:sz w:val="24"/>
              </w:rPr>
              <w:t>1</w:t>
            </w:r>
            <w:r>
              <w:rPr>
                <w:sz w:val="24"/>
              </w:rPr>
              <w:t xml:space="preserve"> году в школе открыт 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роста»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направленности.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1825B2" w:rsidRPr="00DE038A" w:rsidRDefault="0022749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8EF">
              <w:rPr>
                <w:rFonts w:ascii="Times New Roman" w:hAnsi="Times New Roman"/>
                <w:sz w:val="24"/>
                <w:szCs w:val="24"/>
              </w:rPr>
              <w:t xml:space="preserve">Учебные занятия проводятся в одну смену. Школа работает в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пятидневной </w:t>
            </w:r>
            <w:r w:rsidRPr="006B68EF">
              <w:rPr>
                <w:rFonts w:ascii="Times New Roman" w:hAnsi="Times New Roman"/>
                <w:sz w:val="24"/>
                <w:szCs w:val="24"/>
              </w:rPr>
              <w:t xml:space="preserve"> рабочей недели.</w:t>
            </w:r>
            <w:r w:rsidRPr="006B68EF">
              <w:t xml:space="preserve"> </w:t>
            </w:r>
            <w:r w:rsidRPr="006B68EF">
              <w:rPr>
                <w:rFonts w:ascii="Times New Roman" w:hAnsi="Times New Roman"/>
                <w:sz w:val="24"/>
                <w:szCs w:val="24"/>
              </w:rPr>
              <w:t>Уроки начинаются с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68EF">
              <w:rPr>
                <w:rFonts w:ascii="Times New Roman" w:hAnsi="Times New Roman"/>
                <w:sz w:val="24"/>
                <w:szCs w:val="24"/>
              </w:rPr>
              <w:t>. Все занятия проводятся в 1 смену.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9E0AD2" w:rsidRPr="00A640B7" w:rsidRDefault="009E0AD2" w:rsidP="009E0AD2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в школе работают 48 человек. Из них 3 – администрация, 13 </w:t>
            </w:r>
            <w:r w:rsidRPr="00A640B7">
              <w:rPr>
                <w:rFonts w:ascii="Times New Roman" w:hAnsi="Times New Roman"/>
                <w:sz w:val="24"/>
                <w:szCs w:val="24"/>
              </w:rPr>
              <w:t>– 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теля, 1 – психолог, </w:t>
            </w:r>
            <w:r w:rsidRPr="00A640B7">
              <w:rPr>
                <w:rFonts w:ascii="Times New Roman" w:hAnsi="Times New Roman"/>
                <w:sz w:val="24"/>
                <w:szCs w:val="24"/>
              </w:rPr>
              <w:t>1 – советник по воспитанию,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00A640B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иблиотекарь, 1-воспитатель </w:t>
            </w:r>
            <w:r w:rsidRPr="00A64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640B7">
              <w:rPr>
                <w:rFonts w:ascii="Times New Roman" w:hAnsi="Times New Roman"/>
                <w:sz w:val="24"/>
                <w:szCs w:val="24"/>
              </w:rPr>
              <w:t xml:space="preserve"> – непедагогические работники</w:t>
            </w:r>
          </w:p>
          <w:p w:rsidR="009E0AD2" w:rsidRDefault="009E0AD2" w:rsidP="009E0AD2"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160ACB">
              <w:rPr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имеют: </w:t>
            </w:r>
            <w:proofErr w:type="gramStart"/>
            <w:r>
              <w:rPr>
                <w:sz w:val="24"/>
              </w:rPr>
              <w:t>Аттестованы</w:t>
            </w:r>
            <w:proofErr w:type="gramEnd"/>
            <w:r>
              <w:rPr>
                <w:sz w:val="24"/>
              </w:rPr>
              <w:t xml:space="preserve"> на соответствие - </w:t>
            </w:r>
          </w:p>
          <w:p w:rsidR="009E0AD2" w:rsidRDefault="009E0AD2" w:rsidP="009E0A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,</w:t>
            </w:r>
          </w:p>
          <w:p w:rsidR="009E0AD2" w:rsidRDefault="009E0AD2" w:rsidP="009E0AD2">
            <w:pPr>
              <w:pStyle w:val="TableParagraph"/>
              <w:ind w:left="110" w:right="4545"/>
              <w:rPr>
                <w:sz w:val="24"/>
              </w:rPr>
            </w:pPr>
            <w:r>
              <w:rPr>
                <w:sz w:val="24"/>
              </w:rPr>
              <w:t>высшую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z w:val="24"/>
              </w:rPr>
              <w:t xml:space="preserve"> 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образование:</w:t>
            </w:r>
          </w:p>
          <w:p w:rsidR="009E0AD2" w:rsidRDefault="009E0AD2" w:rsidP="009E0AD2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Среднее-специальное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160ACB">
              <w:rPr>
                <w:spacing w:val="-10"/>
                <w:sz w:val="24"/>
              </w:rPr>
              <w:t>5</w:t>
            </w:r>
          </w:p>
          <w:p w:rsidR="001825B2" w:rsidRPr="00DE038A" w:rsidRDefault="009E0AD2" w:rsidP="009E0AD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60ACB">
              <w:rPr>
                <w:spacing w:val="-10"/>
                <w:sz w:val="24"/>
              </w:rPr>
              <w:t>13</w:t>
            </w:r>
          </w:p>
        </w:tc>
      </w:tr>
      <w:tr w:rsidR="00A25423" w:rsidRPr="0075658D" w:rsidTr="00DA7B95">
        <w:tc>
          <w:tcPr>
            <w:tcW w:w="1283" w:type="pct"/>
          </w:tcPr>
          <w:p w:rsidR="00A25423" w:rsidRPr="0075658D" w:rsidRDefault="00A25423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A25423" w:rsidRPr="00AC4F64" w:rsidRDefault="00A25423" w:rsidP="00451512">
            <w:pPr>
              <w:pStyle w:val="25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64">
              <w:rPr>
                <w:rFonts w:ascii="Times New Roman" w:hAnsi="Times New Roman"/>
                <w:bCs/>
                <w:sz w:val="24"/>
                <w:szCs w:val="24"/>
              </w:rPr>
              <w:t>На образовательную ситуацию в школе большое влияние оказывает отда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лённое расположение с. Мариинское </w:t>
            </w:r>
            <w:r w:rsidRPr="00AC4F64">
              <w:rPr>
                <w:rFonts w:ascii="Times New Roman" w:hAnsi="Times New Roman"/>
                <w:bCs/>
                <w:sz w:val="24"/>
                <w:szCs w:val="24"/>
              </w:rPr>
              <w:t xml:space="preserve"> от районного и краевого центров Хабаровского края.</w:t>
            </w:r>
            <w:r w:rsidRPr="00AC4F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C4F64">
              <w:rPr>
                <w:rFonts w:ascii="Times New Roman" w:hAnsi="Times New Roman"/>
                <w:bCs/>
                <w:sz w:val="24"/>
                <w:szCs w:val="24"/>
              </w:rPr>
              <w:t>В селе, как и во всем обществе, существует ряд факторов, влияющих на развитие личности.  Это недостаточный уровень благосостояния населения, превалирование рыночных    отношений над духовными интересами, неспособность родителей педагогически владеть ситуацией развития собств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енного ребенка.</w:t>
            </w:r>
          </w:p>
          <w:p w:rsidR="00A25423" w:rsidRPr="00AC4F64" w:rsidRDefault="00A25423" w:rsidP="00451512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Культурным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центрами</w:t>
            </w: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села, кроме школы, является 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ариинское</w:t>
            </w:r>
            <w:proofErr w:type="spellEnd"/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сельский клуб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п.Мариинский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рейд,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с.Мариинское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п.Мариинский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рейд , где </w:t>
            </w: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организована работа кр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ужков.  В</w:t>
            </w: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оспитательная система школы ориентируется в основном на воспитательный потенциал, окружающей школу социальной, предметно-эстетической и природной среды. </w:t>
            </w:r>
          </w:p>
          <w:p w:rsidR="00A25423" w:rsidRPr="006B68EF" w:rsidRDefault="00A25423" w:rsidP="004515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4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Таким образом, школа является центром учебной, воспитательной работы, развития индивидуальных способностей детей.</w:t>
            </w:r>
          </w:p>
        </w:tc>
      </w:tr>
      <w:tr w:rsidR="00A25423" w:rsidRPr="0075658D" w:rsidTr="00DA7B95">
        <w:tc>
          <w:tcPr>
            <w:tcW w:w="1283" w:type="pct"/>
          </w:tcPr>
          <w:p w:rsidR="00A25423" w:rsidRPr="0075658D" w:rsidRDefault="00A25423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достижений ОО за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717" w:type="pct"/>
          </w:tcPr>
          <w:p w:rsidR="00A25423" w:rsidRDefault="00D571D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ЕГЭ  ученик 11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  <w:r>
              <w:rPr>
                <w:sz w:val="24"/>
              </w:rPr>
              <w:tab/>
              <w:t>имеет аттестат с отличием,</w:t>
            </w:r>
            <w:r w:rsidR="00A302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золотую</w:t>
            </w:r>
            <w:proofErr w:type="gramEnd"/>
            <w:r>
              <w:rPr>
                <w:sz w:val="24"/>
              </w:rPr>
              <w:t xml:space="preserve"> медаль</w:t>
            </w:r>
            <w:r w:rsidR="00A3022A">
              <w:rPr>
                <w:sz w:val="24"/>
              </w:rPr>
              <w:t>ю</w:t>
            </w:r>
          </w:p>
          <w:p w:rsidR="00A3022A" w:rsidRDefault="00A3022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Участие в краевых соревнованиях «Надежды Севера» по баскетболу - 2-3 места.</w:t>
            </w:r>
          </w:p>
          <w:p w:rsidR="00A3022A" w:rsidRDefault="00A3022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Участие в районных конкурсах «Декоративно-прикладного искусства» 1,2,3 места.</w:t>
            </w:r>
          </w:p>
          <w:p w:rsidR="00A3022A" w:rsidRDefault="00A3022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Участие в районном конкурсе «Осенняя фантазия» 1,2,3 места.</w:t>
            </w:r>
          </w:p>
          <w:p w:rsidR="0018116B" w:rsidRDefault="0018116B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Диплом 2 места конкурса презентаций «Мой учитель русского языка» проводимый Амурским государственным педагогическим университетом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омсомольск</w:t>
            </w:r>
            <w:proofErr w:type="spellEnd"/>
            <w:r>
              <w:rPr>
                <w:sz w:val="24"/>
              </w:rPr>
              <w:t>-на-Амуре</w:t>
            </w:r>
          </w:p>
          <w:p w:rsidR="00A3022A" w:rsidRDefault="00A3022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</w:p>
          <w:p w:rsidR="00A3022A" w:rsidRPr="00A3022A" w:rsidRDefault="00A3022A" w:rsidP="00A3022A">
            <w:pPr>
              <w:pStyle w:val="TableParagraph"/>
              <w:tabs>
                <w:tab w:val="left" w:pos="673"/>
                <w:tab w:val="left" w:pos="2189"/>
                <w:tab w:val="left" w:pos="3398"/>
                <w:tab w:val="left" w:pos="4798"/>
                <w:tab w:val="left" w:pos="6064"/>
                <w:tab w:val="left" w:pos="6455"/>
                <w:tab w:val="left" w:pos="7388"/>
              </w:tabs>
              <w:spacing w:line="276" w:lineRule="auto"/>
              <w:ind w:left="110" w:right="97"/>
              <w:rPr>
                <w:sz w:val="24"/>
              </w:rPr>
            </w:pP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89"/>
        <w:gridCol w:w="2570"/>
        <w:gridCol w:w="1859"/>
        <w:gridCol w:w="1055"/>
        <w:gridCol w:w="1826"/>
        <w:gridCol w:w="1861"/>
        <w:gridCol w:w="2570"/>
        <w:gridCol w:w="3122"/>
      </w:tblGrid>
      <w:tr w:rsidR="00D231CC" w:rsidRPr="00E1645C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4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учебно-исследовательской и проектной деятельност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</w:t>
            </w:r>
            <w:proofErr w:type="gramStart"/>
            <w:r>
              <w:rPr>
                <w:rFonts w:ascii="Times New Roman" w:hAnsi="Times New Roman"/>
              </w:rPr>
              <w:t>обучения</w:t>
            </w:r>
            <w:proofErr w:type="gramEnd"/>
            <w:r>
              <w:rPr>
                <w:rFonts w:ascii="Times New Roman" w:hAnsi="Times New Roman"/>
              </w:rPr>
              <w:t xml:space="preserve"> по индивидуальным учебным </w:t>
            </w:r>
            <w:r>
              <w:rPr>
                <w:rFonts w:ascii="Times New Roman" w:hAnsi="Times New Roman"/>
              </w:rPr>
              <w:lastRenderedPageBreak/>
              <w:t>планам.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модульного принципа </w:t>
            </w:r>
            <w:proofErr w:type="spellStart"/>
            <w:r>
              <w:rPr>
                <w:rFonts w:ascii="Times New Roman" w:hAnsi="Times New Roman"/>
              </w:rPr>
              <w:t>осовения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образовательных программ (одна программа реализуется несколькими педагогами, обладающими большими компетенциями по определенному направлению).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Мотивация педагогов к повышению уровня профессиональных компетенций  в ходе реализации ИОМ.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</w:t>
            </w:r>
            <w:proofErr w:type="gramStart"/>
            <w:r>
              <w:rPr>
                <w:rFonts w:ascii="Times New Roman" w:hAnsi="Times New Roman"/>
              </w:rPr>
              <w:t>обучении</w:t>
            </w:r>
            <w:proofErr w:type="gramEnd"/>
            <w:r>
              <w:rPr>
                <w:rFonts w:ascii="Times New Roman" w:hAnsi="Times New Roman"/>
              </w:rPr>
              <w:t xml:space="preserve"> по индивидуальным учебным планам.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работа по подготовке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выбору профиля обучения. 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сетевого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 с ОО, учреждениями дополнительного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>, вузами, технопарками, и т. д. по использованию материально-технической базы.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создания </w:t>
            </w:r>
            <w:r>
              <w:rPr>
                <w:rFonts w:ascii="Times New Roman" w:hAnsi="Times New Roman"/>
              </w:rPr>
              <w:lastRenderedPageBreak/>
              <w:t>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конкурсах.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экспертизы учебных планов профилей и </w:t>
            </w:r>
            <w:r>
              <w:rPr>
                <w:rFonts w:ascii="Times New Roman" w:hAnsi="Times New Roman"/>
              </w:rPr>
              <w:lastRenderedPageBreak/>
              <w:t>индивидуальных учебных планов на предмет их соответствия требованиям ФГОС общего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диагностики способностей, образовательных и профессиональных потребностей обучающихся в профильном обучении.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>
              <w:rPr>
                <w:rFonts w:ascii="Times New Roman" w:hAnsi="Times New Roman"/>
              </w:rPr>
              <w:t xml:space="preserve">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автоматизированных систем по организационно-</w:t>
            </w:r>
            <w:proofErr w:type="spellStart"/>
            <w:r>
              <w:rPr>
                <w:rFonts w:ascii="Times New Roman" w:hAnsi="Times New Roman"/>
              </w:rPr>
              <w:t>управленческихм</w:t>
            </w:r>
            <w:proofErr w:type="spellEnd"/>
            <w:r>
              <w:rPr>
                <w:rFonts w:ascii="Times New Roman" w:hAnsi="Times New Roman"/>
              </w:rPr>
              <w:t xml:space="preserve">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профильному обучению.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обучающимися и родителями (законными представителями) о важности профильного обучения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профессиональном </w:t>
            </w:r>
            <w:r>
              <w:rPr>
                <w:rFonts w:ascii="Times New Roman" w:hAnsi="Times New Roman"/>
              </w:rPr>
              <w:lastRenderedPageBreak/>
              <w:t>самоопределении.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 (посещение 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диагностики запросов на профильное обучение.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запросов на профильное обучение.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обеспечивается реализация требований ФГОС общего образования к организации профильного обучения, в том числе в форме ИУП. 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профессиональной ориентации и   предоставление возможности каждому 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основную </w:t>
            </w:r>
            <w:r>
              <w:rPr>
                <w:rFonts w:ascii="Times New Roman" w:hAnsi="Times New Roman"/>
              </w:rPr>
              <w:lastRenderedPageBreak/>
              <w:t>образовательную программу учебных планов различных профилей обучения в соответствии с требованиями ФГОС.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</w:rPr>
              <w:t>бучающимся</w:t>
            </w:r>
            <w:proofErr w:type="spellEnd"/>
            <w:r>
              <w:rPr>
                <w:rFonts w:ascii="Times New Roman" w:hAnsi="Times New Roman"/>
              </w:rPr>
              <w:t xml:space="preserve"> в соответствии с требованиями ФГОС СОО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требования ФГОС СОО к реализации учебных планов одного или нескольких профилей обучения (естественно-научный, </w:t>
            </w:r>
            <w:proofErr w:type="gramStart"/>
            <w:r>
              <w:rPr>
                <w:rFonts w:ascii="Times New Roman" w:hAnsi="Times New Roman"/>
              </w:rPr>
              <w:t>гуманитарный</w:t>
            </w:r>
            <w:proofErr w:type="gramEnd"/>
            <w:r>
              <w:rPr>
                <w:rFonts w:ascii="Times New Roman" w:hAnsi="Times New Roman"/>
              </w:rPr>
              <w:t>, социально-экономический, технологический, универсальный).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возможности индивидуального развития </w:t>
            </w:r>
            <w:r>
              <w:rPr>
                <w:rFonts w:ascii="Times New Roman" w:hAnsi="Times New Roman"/>
              </w:rPr>
              <w:lastRenderedPageBreak/>
              <w:t>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кадровых,  материально-технических и финансовых ресурсов для реализации ИУП.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изучения  интеллектуальных (</w:t>
            </w:r>
            <w:proofErr w:type="spellStart"/>
            <w:r>
              <w:rPr>
                <w:rFonts w:ascii="Times New Roman" w:hAnsi="Times New Roman"/>
              </w:rPr>
              <w:t>академическхе</w:t>
            </w:r>
            <w:proofErr w:type="spellEnd"/>
            <w:r>
              <w:rPr>
                <w:rFonts w:ascii="Times New Roman" w:hAnsi="Times New Roman"/>
              </w:rPr>
              <w:t>) способностей и возможностей, познавательных интересов и потребностей обучающихся, которые могут служить основанием для разработки ИУП.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федеральных рабочих программ по учебным предметам (1‒11 классы) </w:t>
            </w:r>
            <w:r>
              <w:rPr>
                <w:rFonts w:ascii="Times New Roman" w:hAnsi="Times New Roman"/>
              </w:rPr>
              <w:lastRenderedPageBreak/>
              <w:t>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100% учителей используют программы учебных </w:t>
            </w:r>
            <w:r>
              <w:rPr>
                <w:rFonts w:ascii="Times New Roman" w:hAnsi="Times New Roman"/>
              </w:rPr>
              <w:lastRenderedPageBreak/>
              <w:t>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актуализирован перечень учебников и учебных пособий согласно ФПУ для обеспечения ООП.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Применение электронного учета библиотечного фонда.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внебюджетных фондов.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фондов (грантов, инвестиций).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перспективного прогнозирования контингента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Прогнозирование динамики контингента обучающихся, разработка перспективного плана закупки учебников.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Неэффективное распределение и использование финансовых ресурсов.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контроля использования финансовых ресурсов.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нормативной базы (федеральный перечень учебников).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наличия в полном объеме учебников и учебных </w:t>
            </w:r>
            <w:r>
              <w:rPr>
                <w:rFonts w:ascii="Times New Roman" w:hAnsi="Times New Roman"/>
              </w:rPr>
              <w:lastRenderedPageBreak/>
              <w:t>пособий.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поиска и обмена учебниками с другими общеобразовательными организациями.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регулярного контроля </w:t>
            </w:r>
            <w:proofErr w:type="spellStart"/>
            <w:r>
              <w:rPr>
                <w:rFonts w:ascii="Times New Roman" w:hAnsi="Times New Roman"/>
              </w:rPr>
              <w:t>своевременногого</w:t>
            </w:r>
            <w:proofErr w:type="spellEnd"/>
            <w:r>
              <w:rPr>
                <w:rFonts w:ascii="Times New Roman" w:hAnsi="Times New Roman"/>
              </w:rPr>
              <w:t xml:space="preserve"> оформления  заказа на обеспечение общеобразовательной организации учебниками и учебными пособиями в полном объеме.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образовательных запросов и ожиданий.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(индивидуальной, групповой) с обучающимися, родителями </w:t>
            </w:r>
            <w:r>
              <w:rPr>
                <w:rFonts w:ascii="Times New Roman" w:hAnsi="Times New Roman"/>
              </w:rPr>
              <w:lastRenderedPageBreak/>
              <w:t>(законными представителями) о важности углубленного изучения предметов для развития способностей и профессионального самоопределения.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Усовершенствование системы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</w:t>
            </w:r>
            <w:r>
              <w:rPr>
                <w:rFonts w:ascii="Times New Roman" w:hAnsi="Times New Roman"/>
              </w:rPr>
              <w:lastRenderedPageBreak/>
              <w:t xml:space="preserve">форме.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условий для реализации ООП в сетевой форме: выявление дефицитов, заключение сетевых договоров, </w:t>
            </w:r>
            <w:r>
              <w:rPr>
                <w:rFonts w:ascii="Times New Roman" w:hAnsi="Times New Roman"/>
              </w:rPr>
              <w:lastRenderedPageBreak/>
              <w:t>мониторинг.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</w:t>
            </w:r>
            <w:r>
              <w:rPr>
                <w:rFonts w:ascii="Times New Roman" w:hAnsi="Times New Roman"/>
              </w:rPr>
              <w:lastRenderedPageBreak/>
              <w:t>формирования запроса.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lastRenderedPageBreak/>
              <w:t>Автоматизизация</w:t>
            </w:r>
            <w:proofErr w:type="spellEnd"/>
            <w:r>
              <w:rPr>
                <w:rFonts w:ascii="Times New Roman" w:hAnsi="Times New Roman"/>
              </w:rPr>
              <w:t xml:space="preserve"> системы </w:t>
            </w:r>
            <w:r>
              <w:rPr>
                <w:rFonts w:ascii="Times New Roman" w:hAnsi="Times New Roman"/>
              </w:rPr>
              <w:lastRenderedPageBreak/>
              <w:t>формирования и обработки образовательных запросов.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практики взаимозачета результатов, полученных в иных организациях.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(материально-технических, информационных) условий для организации углубленного изучения отдельных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содержания образовательных программ, программ учебных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диагностических исследований по   выявлению способностей, одаренности, образовательных потребностей обучающихся.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Низкий уровень профессиональной предметно-методической компетентности педагогических работников в осуществлении углубленного изучения </w:t>
            </w:r>
            <w:r>
              <w:rPr>
                <w:rFonts w:ascii="Times New Roman" w:hAnsi="Times New Roman"/>
              </w:rPr>
              <w:lastRenderedPageBreak/>
              <w:t>отдельных предметов.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адресной методической помощи педагогам в организации углубленного изучения отдельных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</w:t>
            </w:r>
            <w:r>
              <w:rPr>
                <w:rFonts w:ascii="Times New Roman" w:hAnsi="Times New Roman"/>
              </w:rPr>
              <w:lastRenderedPageBreak/>
              <w:t>помощи педагогическим работникам в организации углубленного изучения отдельных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 повышения квалификации по вопросам методики преподавания предмета на углубленном уровне.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</w:t>
            </w:r>
            <w:proofErr w:type="gramStart"/>
            <w:r>
              <w:rPr>
                <w:rFonts w:ascii="Times New Roman" w:hAnsi="Times New Roman"/>
              </w:rPr>
              <w:t>форм реализации образовательных программ изучения отдельных предметов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>
              <w:rPr>
                <w:rFonts w:ascii="Times New Roman" w:hAnsi="Times New Roman"/>
              </w:rPr>
              <w:t>Создение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lastRenderedPageBreak/>
              <w:t>«ресурсного центра», в котором обеспечивается изучение отдельных предметов на углубленном уровне.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</w:t>
            </w:r>
            <w:r>
              <w:rPr>
                <w:rFonts w:ascii="Times New Roman" w:hAnsi="Times New Roman"/>
              </w:rPr>
              <w:lastRenderedPageBreak/>
              <w:t>аттестации обучающихся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Отсутствие выпускников 11 класса, получивших медаль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>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Необъективность текущего и итогового оценивания.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методической грамотности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по соблюдению принципов объективного оценивания.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Контроль качества  используемых  при проведении контрольных и проверочных работ измерительных материалов, обеспечение включения в измерительные материалы заданий в формате ЕГЭ, </w:t>
            </w:r>
            <w:proofErr w:type="spellStart"/>
            <w:r>
              <w:rPr>
                <w:rFonts w:ascii="Times New Roman" w:hAnsi="Times New Roman"/>
              </w:rPr>
              <w:t>проферяющих</w:t>
            </w:r>
            <w:proofErr w:type="spellEnd"/>
            <w:r>
              <w:rPr>
                <w:rFonts w:ascii="Times New Roman" w:hAnsi="Times New Roman"/>
              </w:rPr>
              <w:t xml:space="preserve"> знания и умения, предусмотренные кодификаторами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</w:t>
            </w:r>
            <w:r>
              <w:rPr>
                <w:rFonts w:ascii="Times New Roman" w:hAnsi="Times New Roman"/>
              </w:rPr>
              <w:lastRenderedPageBreak/>
              <w:t>(ФИПИ).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Контроль соблюдения требований локальных актов, регламентирующих формы, порядок и периодичность текущего контроля успеваемости и промежуточной аттестацию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проведения процедур внешней независимой оценки качества подготовки   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использования технологии проведения оценочных процедур в формате независимой диагностики (конфиденциальность измерительных материалов, проведение оценочной процедуры учителем, не работающим в классе, присутствие независимого наблюдателя при проведении оценочной процедуры, организация проверки работ независимым экспертом или "перекрестной" проверки).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Развитие культуры академической честности обучающихся и педагогических работников.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 xml:space="preserve">Отсутствие системы работы школы по </w:t>
            </w:r>
            <w:r>
              <w:rPr>
                <w:rFonts w:ascii="Times New Roman" w:hAnsi="Times New Roman"/>
              </w:rPr>
              <w:lastRenderedPageBreak/>
              <w:t xml:space="preserve">подготовке к ЕГЭ, в том числе обучающихся, претендующих на получение медали «За особые успехи в учении».  </w:t>
            </w:r>
            <w:proofErr w:type="gramEnd"/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Анализ результативности образовательной </w:t>
            </w:r>
            <w:r>
              <w:rPr>
                <w:rFonts w:ascii="Times New Roman" w:hAnsi="Times New Roman"/>
              </w:rPr>
              <w:lastRenderedPageBreak/>
              <w:t xml:space="preserve">деятельности, в том числе в аспекте </w:t>
            </w:r>
            <w:proofErr w:type="spellStart"/>
            <w:r>
              <w:rPr>
                <w:rFonts w:ascii="Times New Roman" w:hAnsi="Times New Roman"/>
              </w:rPr>
              <w:t>наличяе</w:t>
            </w:r>
            <w:proofErr w:type="spellEnd"/>
            <w:r>
              <w:rPr>
                <w:rFonts w:ascii="Times New Roman" w:hAnsi="Times New Roman"/>
              </w:rPr>
              <w:t xml:space="preserve"> выпускников 11 класса, получивших медаль «За особые успехи в учении», которые набрали по одному из предметов ЕГЭ менее 70 баллов.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объективности результатов  текущего контроля успеваемости, промежуточной и итоговой аттестации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экспертизы качества реализуемых рабочих программ учебных предметов.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контроля  результативности  профильного и углубленного  обучения, </w:t>
            </w:r>
            <w:proofErr w:type="gramStart"/>
            <w:r>
              <w:rPr>
                <w:rFonts w:ascii="Times New Roman" w:hAnsi="Times New Roman"/>
              </w:rPr>
              <w:t>обучения по</w:t>
            </w:r>
            <w:proofErr w:type="gramEnd"/>
            <w:r>
              <w:rPr>
                <w:rFonts w:ascii="Times New Roman" w:hAnsi="Times New Roman"/>
              </w:rPr>
              <w:t xml:space="preserve"> индивидуальным планам.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педагогических работников для обеспечения </w:t>
            </w:r>
            <w:proofErr w:type="gramStart"/>
            <w:r>
              <w:rPr>
                <w:rFonts w:ascii="Times New Roman" w:hAnsi="Times New Roman"/>
              </w:rPr>
              <w:t>подготовки</w:t>
            </w:r>
            <w:proofErr w:type="gramEnd"/>
            <w:r>
              <w:rPr>
                <w:rFonts w:ascii="Times New Roman" w:hAnsi="Times New Roman"/>
              </w:rPr>
              <w:t xml:space="preserve"> обучающихся, претендующих на получение медали «За особые успехи в учении» к ЕГЭ.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организационно-методической помощи педагогам в вопросах  организации образовательной деятельности обучающихся, претендующих на получение медали «За особые успехи в учении» к ЕГЭ.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</w:t>
            </w:r>
            <w:r>
              <w:rPr>
                <w:rFonts w:ascii="Times New Roman" w:hAnsi="Times New Roman"/>
              </w:rPr>
              <w:lastRenderedPageBreak/>
              <w:t>помощи педагогическим работникам в вопросах  подготовки и сопровождения обучающихся,  претендующих на получение медали «За особые успехи в учении».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lastRenderedPageBreak/>
              <w:t>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</w:rPr>
              <w:lastRenderedPageBreak/>
              <w:t>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Функционирован</w:t>
            </w:r>
            <w:r>
              <w:rPr>
                <w:rFonts w:ascii="Times New Roman" w:hAnsi="Times New Roman"/>
              </w:rPr>
              <w:lastRenderedPageBreak/>
              <w:t>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обеспечено не менее 5‒9 часов еженедельных занятий внеурочной деятельностью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выявления способностей, склонностей образовательных интересов и  потребностей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</w:t>
            </w:r>
            <w:proofErr w:type="spellStart"/>
            <w:r>
              <w:rPr>
                <w:rFonts w:ascii="Times New Roman" w:hAnsi="Times New Roman"/>
              </w:rPr>
              <w:t>предстваителей</w:t>
            </w:r>
            <w:proofErr w:type="spellEnd"/>
            <w:r>
              <w:rPr>
                <w:rFonts w:ascii="Times New Roman" w:hAnsi="Times New Roman"/>
              </w:rPr>
              <w:t xml:space="preserve"> обучающихся.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рабочих групп педагогических работников для  разработки </w:t>
            </w:r>
            <w:proofErr w:type="gramStart"/>
            <w:r>
              <w:rPr>
                <w:rFonts w:ascii="Times New Roman" w:hAnsi="Times New Roman"/>
              </w:rPr>
              <w:t>программ курсов внеурочной деятельности/внесения корректировок</w:t>
            </w:r>
            <w:proofErr w:type="gramEnd"/>
            <w:r>
              <w:rPr>
                <w:rFonts w:ascii="Times New Roman" w:hAnsi="Times New Roman"/>
              </w:rPr>
              <w:t xml:space="preserve"> в программы  курсов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 разработке программ курсов </w:t>
            </w:r>
            <w:r>
              <w:rPr>
                <w:rFonts w:ascii="Times New Roman" w:hAnsi="Times New Roman"/>
              </w:rPr>
              <w:lastRenderedPageBreak/>
              <w:t xml:space="preserve">внеурочной деятельности  формирования и развития конкретных планируемых 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качества образовательной деятельности на занятиях  курсов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 качества образовательной деятельности на занятиях  курсов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важном».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педагогических работников по составлению и реализации программ внеурочной </w:t>
            </w:r>
            <w:r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адресной организационно-методической помощи педагогам в составлении и реализации программ курсов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lastRenderedPageBreak/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на курсах 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</w:t>
            </w:r>
            <w:r>
              <w:rPr>
                <w:rFonts w:ascii="Times New Roman" w:hAnsi="Times New Roman"/>
              </w:rPr>
              <w:lastRenderedPageBreak/>
              <w:t xml:space="preserve">кадров к реализация рабочих программ курсов внеурочной деятельности общеобразовательной организации;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заимодействие с организациями, предприятиями 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в муниципальном этапе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</w:t>
            </w:r>
            <w:r>
              <w:rPr>
                <w:rFonts w:ascii="Times New Roman" w:hAnsi="Times New Roman"/>
              </w:rPr>
              <w:lastRenderedPageBreak/>
              <w:t xml:space="preserve">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анализа результатов школьного этапа ВСОШ, прогнозирование результатов  муниципального </w:t>
            </w:r>
            <w:r>
              <w:rPr>
                <w:rFonts w:ascii="Times New Roman" w:hAnsi="Times New Roman"/>
              </w:rPr>
              <w:lastRenderedPageBreak/>
              <w:t>/регионального/ заключительного этапа.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муниципальном/ региональном/заключительном  этапе ВСОШ.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</w:t>
            </w:r>
            <w:r>
              <w:rPr>
                <w:rFonts w:ascii="Times New Roman" w:hAnsi="Times New Roman"/>
              </w:rPr>
              <w:lastRenderedPageBreak/>
              <w:t xml:space="preserve">программ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обучающихся,  в участвующих в </w:t>
            </w:r>
            <w:r>
              <w:rPr>
                <w:rFonts w:ascii="Times New Roman" w:hAnsi="Times New Roman"/>
              </w:rPr>
              <w:lastRenderedPageBreak/>
              <w:t>олимпиадном движении.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муниципальном/ региональном/заключительном  этапе ВСОШ.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о сетевой </w:t>
            </w:r>
            <w:r>
              <w:rPr>
                <w:rFonts w:ascii="Times New Roman" w:hAnsi="Times New Roman"/>
              </w:rPr>
              <w:lastRenderedPageBreak/>
              <w:t xml:space="preserve">форме реализации общеобразовательных </w:t>
            </w:r>
            <w:proofErr w:type="spellStart"/>
            <w:r>
              <w:rPr>
                <w:rFonts w:ascii="Times New Roman" w:hAnsi="Times New Roman"/>
              </w:rPr>
              <w:t>программ;наличие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удовлетворения образовательных интересов и потребностей </w:t>
            </w:r>
            <w:r>
              <w:rPr>
                <w:rFonts w:ascii="Times New Roman" w:hAnsi="Times New Roman"/>
              </w:rPr>
              <w:lastRenderedPageBreak/>
              <w:t>обучающихся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Разработаны отдельные ЛА, или есть указание в </w:t>
            </w:r>
            <w:proofErr w:type="gramStart"/>
            <w:r>
              <w:rPr>
                <w:rFonts w:ascii="Times New Roman" w:hAnsi="Times New Roman"/>
              </w:rPr>
              <w:t>общих</w:t>
            </w:r>
            <w:proofErr w:type="gramEnd"/>
            <w:r>
              <w:rPr>
                <w:rFonts w:ascii="Times New Roman" w:hAnsi="Times New Roman"/>
              </w:rPr>
              <w:t xml:space="preserve">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Обеспечено частично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команды руководителей в выполнении функций по управлению образовательной организацией, в том числе в части кадрового </w:t>
            </w:r>
            <w:r>
              <w:rPr>
                <w:rFonts w:ascii="Times New Roman" w:hAnsi="Times New Roman"/>
              </w:rPr>
              <w:lastRenderedPageBreak/>
              <w:t xml:space="preserve">обеспечения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Обеспечение реализации требований ФГОС общего образования к кадровому обеспечению реализации образовательных программ для обучающихся с ОВЗ, с инвалидностью посредством: - модернизации </w:t>
            </w:r>
            <w:r>
              <w:rPr>
                <w:rFonts w:ascii="Times New Roman" w:hAnsi="Times New Roman"/>
              </w:rPr>
              <w:lastRenderedPageBreak/>
              <w:t>методической деятельности в образовательной организации по развитию компетенций педагогических работников в вопросах оказания психолого-педагогической и технической помощи обучающимся с ОВЗ, с инвалидностью;</w:t>
            </w:r>
            <w:proofErr w:type="gramEnd"/>
            <w:r>
              <w:rPr>
                <w:rFonts w:ascii="Times New Roman" w:hAnsi="Times New Roman"/>
              </w:rPr>
              <w:t xml:space="preserve"> - организации адресной организационно-методической помощи, внедрения методологий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Обучение на курсах повышения квалификации по разработке общеобразовательных программ, развитию компетентностей педагогических работников в вопросах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специалистов по оказанию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инвалидностью, узких специалистов (психологов, педагогов-логопедов, дефектологов и т.д.).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узких специалистов из других образовательных организаций.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разработкой адаптированных основных общеобразовательных программ в ОО.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Разработатка</w:t>
            </w:r>
            <w:proofErr w:type="spellEnd"/>
            <w:r>
              <w:rPr>
                <w:rFonts w:ascii="Times New Roman" w:hAnsi="Times New Roman"/>
              </w:rPr>
              <w:t xml:space="preserve"> адаптированных основных общеобразовательных программ.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>
              <w:rPr>
                <w:rFonts w:ascii="Times New Roman" w:hAnsi="Times New Roman"/>
              </w:rPr>
              <w:lastRenderedPageBreak/>
              <w:t>программ</w:t>
            </w:r>
            <w:proofErr w:type="gramEnd"/>
            <w:r>
              <w:rPr>
                <w:rFonts w:ascii="Times New Roman" w:hAnsi="Times New Roman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lastRenderedPageBreak/>
              <w:t>Модернизация методической деятельности в образовательной организации по развитию компетенций педагогических работников в вопросах программно-</w:t>
            </w:r>
            <w:r>
              <w:rPr>
                <w:rFonts w:ascii="Times New Roman" w:hAnsi="Times New Roman"/>
              </w:rPr>
              <w:lastRenderedPageBreak/>
              <w:t xml:space="preserve">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</w:t>
            </w:r>
            <w:proofErr w:type="gramEnd"/>
            <w:r>
              <w:rPr>
                <w:rFonts w:ascii="Times New Roman" w:hAnsi="Times New Roman"/>
              </w:rPr>
              <w:t xml:space="preserve"> 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информационной открытости, </w:t>
            </w:r>
            <w:r>
              <w:rPr>
                <w:rFonts w:ascii="Times New Roman" w:hAnsi="Times New Roman"/>
              </w:rPr>
              <w:lastRenderedPageBreak/>
              <w:t xml:space="preserve">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Информационный блок на официальном </w:t>
            </w:r>
            <w:r>
              <w:rPr>
                <w:rFonts w:ascii="Times New Roman" w:hAnsi="Times New Roman"/>
              </w:rPr>
              <w:lastRenderedPageBreak/>
              <w:t>сайте общеобразовательной организации (информация не обновляется или обновляется редко)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условий для организации </w:t>
            </w:r>
            <w:r>
              <w:rPr>
                <w:rFonts w:ascii="Times New Roman" w:hAnsi="Times New Roman"/>
              </w:rPr>
              <w:lastRenderedPageBreak/>
              <w:t>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Недостаточный уровень профессиональных компетенций команды </w:t>
            </w:r>
            <w:r>
              <w:rPr>
                <w:rFonts w:ascii="Times New Roman" w:hAnsi="Times New Roman"/>
              </w:rPr>
              <w:lastRenderedPageBreak/>
              <w:t>руководителей в выполнении функций по администрированию деятельности общеобразовательной организации в части обеспечения информационной открытости 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Обеспечение информационной открытости, доступности </w:t>
            </w:r>
            <w:r>
              <w:rPr>
                <w:rFonts w:ascii="Times New Roman" w:hAnsi="Times New Roman"/>
              </w:rPr>
              <w:lastRenderedPageBreak/>
              <w:t>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обучающихся): - назначение/замена ответственных за доступность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обучающихся); - регулярное обновление информации на официальном сайте общеобразовательной организации;</w:t>
            </w:r>
            <w:proofErr w:type="gramEnd"/>
            <w:r>
              <w:rPr>
                <w:rFonts w:ascii="Times New Roman" w:hAnsi="Times New Roman"/>
              </w:rPr>
              <w:t xml:space="preserve">  - размещение на официальном сайте информации о просветительской и консультативной деятельности с родителями (законными представителями) и педагогическими работниками общеобразовательной организации, публикаций педагогических работников, специалистов психолого-педагогической службы.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lastRenderedPageBreak/>
              <w:t xml:space="preserve">административного контроля обеспечения информационной открытости, 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 xml:space="preserve">административного контроля обеспечения информационной открытости, 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</w:t>
            </w:r>
            <w:r>
              <w:rPr>
                <w:rFonts w:ascii="Times New Roman" w:hAnsi="Times New Roman"/>
              </w:rPr>
              <w:lastRenderedPageBreak/>
              <w:t>образовательных программ).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</w:t>
            </w:r>
            <w:r>
              <w:rPr>
                <w:rFonts w:ascii="Times New Roman" w:hAnsi="Times New Roman"/>
              </w:rPr>
              <w:lastRenderedPageBreak/>
              <w:t>психолого-медико-педагогической комиссией вариантами адаптированных образовательных программ).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специальных технических средств обучения (далее ‒ТСО) индивидуального и коллективного пользования (при наличии в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Не предусмотрено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здоровья (ОВЗ), </w:t>
            </w:r>
            <w:r>
              <w:rPr>
                <w:rFonts w:ascii="Times New Roman" w:hAnsi="Times New Roman"/>
              </w:rPr>
              <w:lastRenderedPageBreak/>
              <w:t>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наличием ТСО </w:t>
            </w:r>
            <w:r>
              <w:rPr>
                <w:rFonts w:ascii="Times New Roman" w:hAnsi="Times New Roman"/>
              </w:rPr>
              <w:lastRenderedPageBreak/>
              <w:t>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</w:t>
            </w:r>
            <w:r>
              <w:rPr>
                <w:rFonts w:ascii="Times New Roman" w:hAnsi="Times New Roman"/>
              </w:rPr>
              <w:lastRenderedPageBreak/>
              <w:t>выявления потребностей.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приобретения ТСО рабочих мест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</w:t>
            </w:r>
            <w:r>
              <w:rPr>
                <w:rFonts w:ascii="Times New Roman" w:hAnsi="Times New Roman"/>
              </w:rPr>
              <w:lastRenderedPageBreak/>
              <w:t xml:space="preserve">профессиональных компетенций педагогических работников в части обучения и воспитания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100% педагогических работников прошли </w:t>
            </w:r>
            <w:r>
              <w:rPr>
                <w:rFonts w:ascii="Times New Roman" w:hAnsi="Times New Roman"/>
              </w:rPr>
              <w:lastRenderedPageBreak/>
              <w:t>обучение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условий для организации образования </w:t>
            </w:r>
            <w:r>
              <w:rPr>
                <w:rFonts w:ascii="Times New Roman" w:hAnsi="Times New Roman"/>
              </w:rPr>
              <w:lastRenderedPageBreak/>
              <w:t>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трансляция</w:t>
            </w:r>
            <w:proofErr w:type="gramEnd"/>
            <w:r>
              <w:rPr>
                <w:rFonts w:ascii="Times New Roman" w:hAnsi="Times New Roman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</w:t>
            </w:r>
            <w:r>
              <w:rPr>
                <w:rFonts w:ascii="Times New Roman" w:hAnsi="Times New Roman"/>
              </w:rPr>
              <w:lastRenderedPageBreak/>
              <w:t xml:space="preserve">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>
              <w:rPr>
                <w:rFonts w:ascii="Times New Roman" w:hAnsi="Times New Roman"/>
              </w:rPr>
              <w:t>тренинговых</w:t>
            </w:r>
            <w:proofErr w:type="spellEnd"/>
            <w:r>
              <w:rPr>
                <w:rFonts w:ascii="Times New Roman" w:hAnsi="Times New Roman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>
              <w:rPr>
                <w:rFonts w:ascii="Times New Roman" w:hAnsi="Times New Roman"/>
              </w:rPr>
              <w:t>внутришкольных</w:t>
            </w:r>
            <w:proofErr w:type="spellEnd"/>
            <w:r>
              <w:rPr>
                <w:rFonts w:ascii="Times New Roman" w:hAnsi="Times New Roman"/>
              </w:rPr>
              <w:t xml:space="preserve"> обучающих мероприятиях по обсуждению вопросов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</w:t>
            </w:r>
            <w:r>
              <w:rPr>
                <w:rFonts w:ascii="Times New Roman" w:hAnsi="Times New Roman"/>
              </w:rPr>
              <w:lastRenderedPageBreak/>
              <w:t>деральных методических событиях.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100% обучающихся начальных классов </w:t>
            </w:r>
            <w:proofErr w:type="gramStart"/>
            <w:r>
              <w:rPr>
                <w:rFonts w:ascii="Times New Roman" w:hAnsi="Times New Roman"/>
              </w:rPr>
              <w:t>обеспечены</w:t>
            </w:r>
            <w:proofErr w:type="gramEnd"/>
            <w:r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употребления алкоголя и наркотических средств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отдельных программ </w:t>
            </w:r>
            <w:proofErr w:type="spellStart"/>
            <w:r>
              <w:rPr>
                <w:rFonts w:ascii="Times New Roman" w:hAnsi="Times New Roman"/>
              </w:rPr>
              <w:t>здоровьесбереже</w:t>
            </w:r>
            <w:r>
              <w:rPr>
                <w:rFonts w:ascii="Times New Roman" w:hAnsi="Times New Roman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(в рамках предметного блока, у отдельных 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учитываются нормы непрерывной работы с ЭСО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ознакомления </w:t>
            </w:r>
            <w:proofErr w:type="spellStart"/>
            <w:r>
              <w:rPr>
                <w:rFonts w:ascii="Times New Roman" w:hAnsi="Times New Roman"/>
              </w:rPr>
              <w:t>педколлектива</w:t>
            </w:r>
            <w:proofErr w:type="spellEnd"/>
            <w:r>
              <w:rPr>
                <w:rFonts w:ascii="Times New Roman" w:hAnsi="Times New Roman"/>
              </w:rPr>
              <w:t xml:space="preserve"> с нормами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Невключенность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вопросов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образовательную программу.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Выделение в рабочих </w:t>
            </w:r>
            <w:r>
              <w:rPr>
                <w:rFonts w:ascii="Times New Roman" w:hAnsi="Times New Roman"/>
              </w:rPr>
              <w:lastRenderedPageBreak/>
              <w:t xml:space="preserve">программах по предметам вопросов по </w:t>
            </w:r>
            <w:proofErr w:type="spellStart"/>
            <w:r>
              <w:rPr>
                <w:rFonts w:ascii="Times New Roman" w:hAnsi="Times New Roman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</w:rPr>
              <w:t xml:space="preserve">, паспортах класса - инструкций из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компетенций у заместителя директора по воспитанию по администрированию деятельности в части реализации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повышения квалификации заместителя директора по воспитанию по администрированию деятельности в части реализации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единой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единой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с включением необходимых разделов и учетом норм СанПиН.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</w:t>
            </w:r>
            <w:r>
              <w:rPr>
                <w:rFonts w:ascii="Times New Roman" w:hAnsi="Times New Roman"/>
              </w:rPr>
              <w:lastRenderedPageBreak/>
              <w:t>материально-техническую базу, образовательные ресурсы).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(4-5 курс).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педагогами курсовой подготовки, профессиональной переподготовки; направление выпускников на целевое обучение.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спортивного зала, соответствующего требованиям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, отсутствие спортивной </w:t>
            </w:r>
            <w:r>
              <w:rPr>
                <w:rFonts w:ascii="Times New Roman" w:hAnsi="Times New Roman"/>
              </w:rPr>
              <w:lastRenderedPageBreak/>
              <w:t>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материально-технической базы для организации спортивной инфраструктуры в </w:t>
            </w:r>
            <w:r>
              <w:rPr>
                <w:rFonts w:ascii="Times New Roman" w:hAnsi="Times New Roman"/>
              </w:rPr>
              <w:lastRenderedPageBreak/>
              <w:t xml:space="preserve">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сетевого взаимодействия с образовательными организациями для использования их материально-технических ресурсов/помещений.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Недостаточная работа по формированию мотивац</w:t>
            </w:r>
            <w:proofErr w:type="gramStart"/>
            <w:r>
              <w:rPr>
                <w:rFonts w:ascii="Times New Roman" w:hAnsi="Times New Roman"/>
              </w:rPr>
              <w:t>ии у о</w:t>
            </w:r>
            <w:proofErr w:type="gramEnd"/>
            <w:r>
              <w:rPr>
                <w:rFonts w:ascii="Times New Roman" w:hAnsi="Times New Roman"/>
              </w:rPr>
              <w:t xml:space="preserve">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lastRenderedPageBreak/>
              <w:t>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30% и более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постоянно посещают занятия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>Участие обучающихся в спортивных мероприятиях на муниципальном уровне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  <w:proofErr w:type="gramEnd"/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Проведение мониторинга участия обучающихся в массовых физкультурно-спортивных мероприятиях.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Привлечение обучающихся к участию в массовых физкультурно-спортивных мероприятиях.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сообщества обучающихся и </w:t>
            </w:r>
            <w:r>
              <w:rPr>
                <w:rFonts w:ascii="Times New Roman" w:hAnsi="Times New Roman"/>
              </w:rPr>
              <w:lastRenderedPageBreak/>
              <w:t>педагогических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 массовых физкультурно-спортивных мероприятиях.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Выявление высокомотивированных обучающихся, желающих участвовать в массовых физкультурно-спортивных мероприятиях.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спонсоров, </w:t>
            </w:r>
            <w:r>
              <w:rPr>
                <w:rFonts w:ascii="Times New Roman" w:hAnsi="Times New Roman"/>
              </w:rPr>
              <w:lastRenderedPageBreak/>
              <w:t>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 по подготовке </w:t>
            </w:r>
            <w:r>
              <w:rPr>
                <w:rFonts w:ascii="Times New Roman" w:hAnsi="Times New Roman"/>
              </w:rPr>
              <w:lastRenderedPageBreak/>
              <w:t>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системы мотивирования/стимулирования педагогических работников по подготовке обучающихся к спортивным </w:t>
            </w:r>
            <w:r>
              <w:rPr>
                <w:rFonts w:ascii="Times New Roman" w:hAnsi="Times New Roman"/>
              </w:rPr>
              <w:lastRenderedPageBreak/>
              <w:t>мероприятиям.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вопросам</w:t>
            </w:r>
            <w:proofErr w:type="gramEnd"/>
            <w:r>
              <w:rPr>
                <w:rFonts w:ascii="Times New Roman" w:hAnsi="Times New Roman"/>
              </w:rPr>
              <w:t xml:space="preserve">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Недостаточное информирование обучающихся об участии во Всероссийском физкультурно-спортивном комплексе «Готов к труду и обороне». Отсутствие соответствующих знаний о правилах и порядке проведения </w:t>
            </w:r>
            <w:r>
              <w:rPr>
                <w:rFonts w:ascii="Times New Roman" w:hAnsi="Times New Roman"/>
              </w:rPr>
              <w:lastRenderedPageBreak/>
              <w:t xml:space="preserve">процедуры сдачи Всероссийского физкультурно-спортивного комплекса ГТО.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просветительской работы о порядке участия во Всероссийском физкультурно-спортивном комплексе «Готов к труду и обороне» и преимуществах обладателей удостоверений ГТО.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Программы разработаны и реализуются по 4-5 направленностям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ресурсов в образовательной организации для реализации программ дополнительного образования.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деятельности по привлечению внебюджетного финансирования для восполнения ресурсов.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>
              <w:rPr>
                <w:rFonts w:ascii="Times New Roman" w:hAnsi="Times New Roman"/>
              </w:rPr>
              <w:t>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заместителя директора по воспитательной работе в части организации дополнительного образования в общеобразовательной организации.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реализации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изучения образовательных потребностей и индивидуальных возможностей обучающихся, интересов </w:t>
            </w:r>
            <w:r>
              <w:rPr>
                <w:rFonts w:ascii="Times New Roman" w:hAnsi="Times New Roman"/>
              </w:rPr>
              <w:lastRenderedPageBreak/>
              <w:t>семьи и общества.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образовательных потребностей обучающихся в </w:t>
            </w:r>
            <w:proofErr w:type="gramStart"/>
            <w:r>
              <w:rPr>
                <w:rFonts w:ascii="Times New Roman" w:hAnsi="Times New Roman"/>
              </w:rPr>
              <w:t>обучении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образования, в том числе </w:t>
            </w:r>
            <w:r>
              <w:rPr>
                <w:rFonts w:ascii="Times New Roman" w:hAnsi="Times New Roman"/>
              </w:rPr>
              <w:lastRenderedPageBreak/>
              <w:t>кружков, секций и др.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достаточного количества программ дополнительного образования по всем направленностям.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дополнительных образовательных программы на предмет качества их содержания, соответствия интересам и потребностям обучающихся и их родителей (законных представителей).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программ дополнительного образования разных направленностей с учетом целей и задач общеобразовательной организации, интересов и </w:t>
            </w:r>
            <w:proofErr w:type="gramStart"/>
            <w:r>
              <w:rPr>
                <w:rFonts w:ascii="Times New Roman" w:hAnsi="Times New Roman"/>
              </w:rPr>
              <w:t>потребностей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индивидуальных возможностей (повышение вариативности дополнительного образования детей).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равного доступа к дополнительным общеобразовательным программам для различных </w:t>
            </w:r>
            <w:r>
              <w:rPr>
                <w:rFonts w:ascii="Times New Roman" w:hAnsi="Times New Roman"/>
              </w:rPr>
              <w:lastRenderedPageBreak/>
              <w:t>категорий детей в соответствии с их образовательными потребностями и индивидуальными возможностями.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"Дополнительное образование", планирование мероприятий.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>технологических</w:t>
            </w:r>
            <w:proofErr w:type="gramEnd"/>
            <w:r>
              <w:rPr>
                <w:rFonts w:ascii="Times New Roman" w:hAnsi="Times New Roman"/>
              </w:rPr>
              <w:t xml:space="preserve"> кружка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Отсутствуют педагогические кадры для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дополнительных общеобразовательных </w:t>
            </w:r>
            <w:r>
              <w:rPr>
                <w:rFonts w:ascii="Times New Roman" w:hAnsi="Times New Roman"/>
              </w:rPr>
              <w:lastRenderedPageBreak/>
              <w:t>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организована сетевая форма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>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Обеспечить деятельность по </w:t>
            </w:r>
            <w:proofErr w:type="spellStart"/>
            <w:r>
              <w:rPr>
                <w:rFonts w:ascii="Times New Roman" w:hAnsi="Times New Roman"/>
              </w:rPr>
              <w:t>привленчению</w:t>
            </w:r>
            <w:proofErr w:type="spellEnd"/>
            <w:r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</w:t>
            </w:r>
            <w:r>
              <w:rPr>
                <w:rFonts w:ascii="Times New Roman" w:hAnsi="Times New Roman"/>
              </w:rPr>
              <w:lastRenderedPageBreak/>
              <w:t>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 xml:space="preserve">" и прочих организаций, деятельность которых направлена на развитие технического творчества обучающихся (в случае отсутствия у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необходимого оборудования, средств обучения и воспитания).</w:t>
            </w:r>
            <w:proofErr w:type="gramEnd"/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>
              <w:rPr>
                <w:rFonts w:ascii="Times New Roman" w:hAnsi="Times New Roman"/>
              </w:rPr>
              <w:t>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заместителя директора по 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дополнительных общеобразовательных программ </w:t>
            </w:r>
            <w:proofErr w:type="gramStart"/>
            <w:r>
              <w:rPr>
                <w:rFonts w:ascii="Times New Roman" w:hAnsi="Times New Roman"/>
              </w:rPr>
              <w:t>технической</w:t>
            </w:r>
            <w:proofErr w:type="gramEnd"/>
            <w:r>
              <w:rPr>
                <w:rFonts w:ascii="Times New Roman" w:hAnsi="Times New Roman"/>
              </w:rPr>
              <w:t xml:space="preserve"> и естественно-научной направленностей.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разработки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их </w:t>
            </w:r>
            <w:r>
              <w:rPr>
                <w:rFonts w:ascii="Times New Roman" w:hAnsi="Times New Roman"/>
              </w:rPr>
              <w:lastRenderedPageBreak/>
              <w:t>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образовательных потребностей обучающихся в обучении по </w:t>
            </w:r>
            <w:proofErr w:type="gramStart"/>
            <w:r>
              <w:rPr>
                <w:rFonts w:ascii="Times New Roman" w:hAnsi="Times New Roman"/>
              </w:rPr>
              <w:lastRenderedPageBreak/>
              <w:t>дополнительным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общеобразовательным программ технической и естественно-научной направленностей.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Выявление, поддержка и развитие интеллектуальных способностей и </w:t>
            </w:r>
            <w:proofErr w:type="gramStart"/>
            <w:r>
              <w:rPr>
                <w:rFonts w:ascii="Times New Roman" w:hAnsi="Times New Roman"/>
              </w:rPr>
              <w:t>талантов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программы технологического кружка в </w:t>
            </w:r>
            <w:r>
              <w:rPr>
                <w:rFonts w:ascii="Times New Roman" w:hAnsi="Times New Roman"/>
              </w:rPr>
              <w:lastRenderedPageBreak/>
              <w:t>рамках внеурочной деятельности.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определен формат организации кружка технической направленности на базе 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Утверждение формата организации кружка технической направленности на базе общеобразовательной организации для детей в возрасте от 10 до 18 лет по направлениям НТИ (</w:t>
            </w:r>
            <w:proofErr w:type="spellStart"/>
            <w:r>
              <w:rPr>
                <w:rFonts w:ascii="Times New Roman" w:hAnsi="Times New Roman"/>
              </w:rPr>
              <w:t>аэронет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автонет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нейронет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хелснет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фуднет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энерджинет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техиет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сэйфнет</w:t>
            </w:r>
            <w:proofErr w:type="spellEnd"/>
            <w:r>
              <w:rPr>
                <w:rFonts w:ascii="Times New Roman" w:hAnsi="Times New Roman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победителей и (или) призеров конкурсов, фестивалей, олимпиад, конференций на всероссийском </w:t>
            </w:r>
            <w:r>
              <w:rPr>
                <w:rFonts w:ascii="Times New Roman" w:hAnsi="Times New Roman"/>
              </w:rPr>
              <w:lastRenderedPageBreak/>
              <w:t>уровне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мобильные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>
              <w:rPr>
                <w:rFonts w:ascii="Times New Roman" w:hAnsi="Times New Roman"/>
              </w:rPr>
              <w:t>экостанции</w:t>
            </w:r>
            <w:proofErr w:type="spellEnd"/>
            <w:r>
              <w:rPr>
                <w:rFonts w:ascii="Times New Roman" w:hAnsi="Times New Roman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заместителя директора по воспитательной </w:t>
            </w:r>
            <w:proofErr w:type="spellStart"/>
            <w:r>
              <w:rPr>
                <w:rFonts w:ascii="Times New Roman" w:hAnsi="Times New Roman"/>
              </w:rPr>
              <w:t>работев</w:t>
            </w:r>
            <w:proofErr w:type="spellEnd"/>
            <w:r>
              <w:rPr>
                <w:rFonts w:ascii="Times New Roman" w:hAnsi="Times New Roman"/>
              </w:rPr>
              <w:t xml:space="preserve"> по вопросам выполнения трудовой функции по администрированию деятельности общеобразовательной организации в части организации  взаимодействия с организациями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мобильными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ДНК, «IT-кубами», «Точками роста», </w:t>
            </w:r>
            <w:proofErr w:type="spellStart"/>
            <w:r>
              <w:rPr>
                <w:rFonts w:ascii="Times New Roman" w:hAnsi="Times New Roman"/>
              </w:rPr>
              <w:t>экостанциями</w:t>
            </w:r>
            <w:proofErr w:type="spellEnd"/>
            <w:r>
              <w:rPr>
                <w:rFonts w:ascii="Times New Roman" w:hAnsi="Times New Roman"/>
              </w:rPr>
              <w:t>, ведущими предприятиями региона, профессиональными образовательные организациями и образовательными организациями высшего образования и др.).</w:t>
            </w:r>
            <w:proofErr w:type="gramEnd"/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Недостаточная работа по формированию заинтересованности в сетевом взаимодействии педагогических работников, обучающихся и их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сетевой форме обучения по дополнительным общеобразовательным программам.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ресурсных условий в общеобразовательной организации для обеспечения сетевого взаимодействия (нормативно-правовые, материальн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>, информационно-технические, кадровые).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взаимодействия</w:t>
            </w:r>
            <w:proofErr w:type="gramEnd"/>
            <w:r>
              <w:rPr>
                <w:rFonts w:ascii="Times New Roman" w:hAnsi="Times New Roman"/>
              </w:rPr>
              <w:t xml:space="preserve"> в том числе в сетевой форме (заключение договоров) с организациями культуры и искусства,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центрами «IT-кубы», «Точками роста», </w:t>
            </w:r>
            <w:proofErr w:type="spellStart"/>
            <w:r>
              <w:rPr>
                <w:rFonts w:ascii="Times New Roman" w:hAnsi="Times New Roman"/>
              </w:rPr>
              <w:t>экостанциями</w:t>
            </w:r>
            <w:proofErr w:type="spellEnd"/>
            <w:r>
              <w:rPr>
                <w:rFonts w:ascii="Times New Roman" w:hAnsi="Times New Roman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профессиональных дефицитов у 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реализации</w:t>
            </w:r>
            <w:proofErr w:type="gramEnd"/>
            <w:r>
              <w:rPr>
                <w:rFonts w:ascii="Times New Roman" w:hAnsi="Times New Roman"/>
              </w:rPr>
              <w:t xml:space="preserve"> программ дополнительного образования в сетевой форме.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При реализации </w:t>
            </w:r>
            <w:r>
              <w:rPr>
                <w:rFonts w:ascii="Times New Roman" w:hAnsi="Times New Roman"/>
              </w:rPr>
              <w:lastRenderedPageBreak/>
              <w:t>дополнительных образовательных программ образовательная организация не 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образовательной деятельности по соответствующей дополнительной общеобразовательной программе.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Планирование при </w:t>
            </w:r>
            <w:r>
              <w:rPr>
                <w:rFonts w:ascii="Times New Roman" w:hAnsi="Times New Roman"/>
              </w:rPr>
              <w:lastRenderedPageBreak/>
              <w:t xml:space="preserve">разработке программ, реализуемых в сетевой форме, наряду со школой, учреждением дополнительного образования, СПО, вузами, участия организаций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кванториумов</w:t>
            </w:r>
            <w:proofErr w:type="spellEnd"/>
            <w:r>
              <w:rPr>
                <w:rFonts w:ascii="Times New Roman" w:hAnsi="Times New Roman"/>
              </w:rPr>
              <w:t xml:space="preserve">, мобильных </w:t>
            </w:r>
            <w:proofErr w:type="spellStart"/>
            <w:r>
              <w:rPr>
                <w:rFonts w:ascii="Times New Roman" w:hAnsi="Times New Roman"/>
              </w:rPr>
              <w:t>кванториумов</w:t>
            </w:r>
            <w:proofErr w:type="spellEnd"/>
            <w:r>
              <w:rPr>
                <w:rFonts w:ascii="Times New Roman" w:hAnsi="Times New Roman"/>
              </w:rPr>
              <w:t xml:space="preserve">, ДНК, «IT-кубы», «Точки роста», </w:t>
            </w:r>
            <w:proofErr w:type="spellStart"/>
            <w:r>
              <w:rPr>
                <w:rFonts w:ascii="Times New Roman" w:hAnsi="Times New Roman"/>
              </w:rPr>
              <w:t>экостанций</w:t>
            </w:r>
            <w:proofErr w:type="spellEnd"/>
            <w:r>
              <w:rPr>
                <w:rFonts w:ascii="Times New Roman" w:hAnsi="Times New Roman"/>
              </w:rPr>
              <w:t xml:space="preserve">, ведущих предприятий региона и иных организаций, обладающих ресурсами, необходимыми для осуществления образовательной деятельности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дополнительным общеобразовательным программ.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образовательных организаций-участников и (или) организаций, обладающих ресурсами.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сетевой формы реализации программы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</w:t>
            </w:r>
            <w:r>
              <w:rPr>
                <w:rFonts w:ascii="Times New Roman" w:hAnsi="Times New Roman"/>
              </w:rPr>
              <w:lastRenderedPageBreak/>
              <w:t xml:space="preserve">образовательной организации, интересами и 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Штабом воспитательной работы диверсификации палитры школьных творческих объединений.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</w:t>
            </w:r>
            <w:proofErr w:type="gramEnd"/>
            <w:r>
              <w:rPr>
                <w:rFonts w:ascii="Times New Roman" w:hAnsi="Times New Roman"/>
              </w:rPr>
              <w:t xml:space="preserve"> создания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</w:t>
            </w:r>
            <w:r>
              <w:rPr>
                <w:rFonts w:ascii="Times New Roman" w:hAnsi="Times New Roman"/>
              </w:rPr>
              <w:lastRenderedPageBreak/>
              <w:t>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школьных творческих объединений в сетевой форме.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Информирование, привлечение родителей (законных представителей) к созданию творческих объединений (школьный театр, школьный музей, </w:t>
            </w:r>
            <w:r>
              <w:rPr>
                <w:rFonts w:ascii="Times New Roman" w:hAnsi="Times New Roman"/>
              </w:rPr>
              <w:lastRenderedPageBreak/>
              <w:t xml:space="preserve">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Количество мероприятий школьных творческих </w:t>
            </w:r>
            <w:r>
              <w:rPr>
                <w:rFonts w:ascii="Times New Roman" w:hAnsi="Times New Roman"/>
              </w:rPr>
              <w:lastRenderedPageBreak/>
              <w:t>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Более 2 в год (для каждого школьного </w:t>
            </w:r>
            <w:r>
              <w:rPr>
                <w:rFonts w:ascii="Times New Roman" w:hAnsi="Times New Roman"/>
              </w:rPr>
              <w:lastRenderedPageBreak/>
              <w:t>творческого объединения)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Использование государственных символов при обучении и воспитани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</w:t>
            </w:r>
            <w:proofErr w:type="gramStart"/>
            <w:r>
              <w:rPr>
                <w:rFonts w:ascii="Times New Roman" w:hAnsi="Times New Roman"/>
              </w:rPr>
              <w:t>З(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календарного плана воспитательной работ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Совета родителе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Взаимодействие образовательной организации и </w:t>
            </w:r>
            <w:r>
              <w:rPr>
                <w:rFonts w:ascii="Times New Roman" w:hAnsi="Times New Roman"/>
              </w:rPr>
              <w:lastRenderedPageBreak/>
              <w:t>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Осуществляется с использованием </w:t>
            </w:r>
            <w:r>
              <w:rPr>
                <w:rFonts w:ascii="Times New Roman" w:hAnsi="Times New Roman"/>
              </w:rPr>
              <w:lastRenderedPageBreak/>
              <w:t>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организован административный контроль деятельности </w:t>
            </w:r>
            <w:r>
              <w:rPr>
                <w:rFonts w:ascii="Times New Roman" w:hAnsi="Times New Roman"/>
              </w:rPr>
              <w:lastRenderedPageBreak/>
              <w:t>классных руководителей.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изменений в план административного контроля, учитывающие </w:t>
            </w:r>
            <w:r>
              <w:rPr>
                <w:rFonts w:ascii="Times New Roman" w:hAnsi="Times New Roman"/>
              </w:rPr>
              <w:lastRenderedPageBreak/>
              <w:t>контроль деятельности классных руководителей.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и внедрения системы совместных мероприятий с родителями для  достижения большей открытости школы.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В общеобразовательной организации не предусмотрена </w:t>
            </w:r>
            <w:r>
              <w:rPr>
                <w:rFonts w:ascii="Times New Roman" w:hAnsi="Times New Roman"/>
              </w:rPr>
              <w:lastRenderedPageBreak/>
              <w:t>деятельность представителей родительского сообщества.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изменений в план методической работы, обеспечив изучение </w:t>
            </w:r>
            <w:r>
              <w:rPr>
                <w:rFonts w:ascii="Times New Roman" w:hAnsi="Times New Roman"/>
              </w:rPr>
              <w:lastRenderedPageBreak/>
              <w:t>содержания федеральной рабочей программы воспитания в части взаимодействия образовательной организации и родителей.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деятельности представителей родительского сообщества в Управляющем совете общеобразовательной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Отсутствует работа по регламентированным формам взаимодействия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 и родителей.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работы по регламентированным формам взаимодействия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тематических родительские </w:t>
            </w:r>
            <w:proofErr w:type="spellStart"/>
            <w:r>
              <w:rPr>
                <w:rFonts w:ascii="Times New Roman" w:hAnsi="Times New Roman"/>
              </w:rPr>
              <w:t>собранияй</w:t>
            </w:r>
            <w:proofErr w:type="spellEnd"/>
            <w:r>
              <w:rPr>
                <w:rFonts w:ascii="Times New Roman" w:hAnsi="Times New Roman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родительских форумов на интернет-сайте общеобразовательной организации, </w:t>
            </w:r>
            <w:proofErr w:type="gramStart"/>
            <w:r>
              <w:rPr>
                <w:rFonts w:ascii="Times New Roman" w:hAnsi="Times New Roman"/>
              </w:rPr>
              <w:t>интернет-сообществ</w:t>
            </w:r>
            <w:proofErr w:type="gramEnd"/>
            <w:r>
              <w:rPr>
                <w:rFonts w:ascii="Times New Roman" w:hAnsi="Times New Roman"/>
              </w:rPr>
              <w:t>, групп с участием педагогов, для обсуждения интересующих родителей вопросов.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родителей в психолого-</w:t>
            </w:r>
            <w:r>
              <w:rPr>
                <w:rFonts w:ascii="Times New Roman" w:hAnsi="Times New Roman"/>
              </w:rPr>
              <w:lastRenderedPageBreak/>
              <w:t>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родителей (законных представителей) к подготовке и проведению классных и общешкольных мероприятий.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Низкая организационная и творческая активность управления образовательной организацией.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проектной группы для проведения конкурса по разработке школьной символики.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основных характеристик уклада </w:t>
            </w:r>
            <w:r>
              <w:rPr>
                <w:rFonts w:ascii="Times New Roman" w:hAnsi="Times New Roman"/>
              </w:rPr>
              <w:lastRenderedPageBreak/>
              <w:t>общеобразовательной организации: традиции и ритуалы, особые нормы этикета в общеобразовательной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совместной деятельности педагогов, обучающихся, других участников образовательных отношений по созданию предметно-пространственной среды, поддержанию и использованию её в воспитательном процессе: - разработка и популяризация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инициативной группы обучающихся (Совет обучающихся, и т.п.), педагогических работников и других участников образовательных отношений по разработке школьной символики.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обучающихся, их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представителей), педагогических работников к обсуждению дизайнерских и иных решений.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обеспечено использование школьной символики (флаг школы, гимн школы, эмблема школы, элементы школьного костюма и т. п.) при обучении и воспитании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актуализации рабочих программ по внеурочной деятельности, воспитательных планов, программ, проектов в вопросах использовании школьной символики (флаг школы, гимн школы, эмблема школы, элементы школьного костюма и т. п.)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рабочей группы по разработке комплекса мероприятий с обязательным использованием школьной символики.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Не реализуются программы краеведения и школьного туризма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 общеобразовательной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услуг туристско-экскурсионных и других организаций (туристские фирмы, спортивные клубы, индивидуальные предприниматели и т.д.) на </w:t>
            </w:r>
            <w:r>
              <w:rPr>
                <w:rFonts w:ascii="Times New Roman" w:hAnsi="Times New Roman"/>
              </w:rPr>
              <w:lastRenderedPageBreak/>
              <w:t>основе заключенного договора об оказании туристских услуг.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для закупки туристического оборудования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антов, спонсорской помощи.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Оптимизизация</w:t>
            </w:r>
            <w:proofErr w:type="spellEnd"/>
            <w:r>
              <w:rPr>
                <w:rFonts w:ascii="Times New Roman" w:hAnsi="Times New Roman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разработаны </w:t>
            </w:r>
            <w:r>
              <w:rPr>
                <w:rFonts w:ascii="Times New Roman" w:hAnsi="Times New Roman"/>
              </w:rPr>
              <w:lastRenderedPageBreak/>
              <w:t>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Интеграция туристско-</w:t>
            </w:r>
            <w:r>
              <w:rPr>
                <w:rFonts w:ascii="Times New Roman" w:hAnsi="Times New Roman"/>
              </w:rPr>
              <w:lastRenderedPageBreak/>
              <w:t>краеведческой деятельности в программу воспитания общеобразовательной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lastRenderedPageBreak/>
              <w:t>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Совета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в проекте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волонтерском движении (при реализации </w:t>
            </w:r>
            <w:r>
              <w:rPr>
                <w:rFonts w:ascii="Times New Roman" w:hAnsi="Times New Roman"/>
              </w:rPr>
              <w:lastRenderedPageBreak/>
              <w:t>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участвуют в волонтерском </w:t>
            </w:r>
            <w:r>
              <w:rPr>
                <w:rFonts w:ascii="Times New Roman" w:hAnsi="Times New Roman"/>
              </w:rPr>
              <w:lastRenderedPageBreak/>
              <w:t>движении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Ученическое самоуправление, волонтерское </w:t>
            </w:r>
            <w:r>
              <w:rPr>
                <w:rFonts w:ascii="Times New Roman" w:hAnsi="Times New Roman"/>
              </w:rPr>
              <w:lastRenderedPageBreak/>
              <w:t>движение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      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обеспечено создание и деятельность военно-патриотического клуба.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создания школьного военно-патриотического клуба.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руководителя школьного военно-патриотического клуба.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Совета школьного военно-патриотического клуба.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</w:t>
            </w:r>
            <w:proofErr w:type="gramStart"/>
            <w:r>
              <w:rPr>
                <w:rFonts w:ascii="Times New Roman" w:hAnsi="Times New Roman"/>
              </w:rPr>
              <w:lastRenderedPageBreak/>
              <w:t>военного-патриотического</w:t>
            </w:r>
            <w:proofErr w:type="gramEnd"/>
            <w:r>
              <w:rPr>
                <w:rFonts w:ascii="Times New Roman" w:hAnsi="Times New Roman"/>
              </w:rPr>
              <w:t xml:space="preserve"> клуба.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материально-техническое оснащение,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Оптимизация расходов, создание условий для 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организации работы </w:t>
            </w:r>
            <w:proofErr w:type="gramStart"/>
            <w:r>
              <w:rPr>
                <w:rFonts w:ascii="Times New Roman" w:hAnsi="Times New Roman"/>
              </w:rPr>
              <w:t>военного-патриотического</w:t>
            </w:r>
            <w:proofErr w:type="gramEnd"/>
            <w:r>
              <w:rPr>
                <w:rFonts w:ascii="Times New Roman" w:hAnsi="Times New Roman"/>
              </w:rPr>
              <w:t xml:space="preserve"> клуба.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договора о сотрудничестве с организациями: - образовательной  организацией, на базе которой будет работать </w:t>
            </w:r>
            <w:r>
              <w:rPr>
                <w:rFonts w:ascii="Times New Roman" w:hAnsi="Times New Roman"/>
              </w:rPr>
              <w:lastRenderedPageBreak/>
              <w:t>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административного контроля деятельности советника директора по воспитанию и взаимодействию с детскими общественными объединениями.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Недостаток профессиональных компетенций заместителя директора по воспитанию, классных руководителей в организации деятельности школьного военно-патриотического клуба.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утвержденного календарного плана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rFonts w:ascii="Times New Roman" w:hAnsi="Times New Roman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деятельности, разработанным в субъекте РФ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механизмов взаимодействия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соглашений с региональными образовательными организациями, предприятиями/организациями для использования ресурсов профессионально-производственной и образовательной среды, проведения совместных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с целью  профессионального определения обучающихся, </w:t>
            </w:r>
            <w:r>
              <w:rPr>
                <w:rFonts w:ascii="Times New Roman" w:hAnsi="Times New Roman"/>
              </w:rPr>
              <w:lastRenderedPageBreak/>
              <w:t>осознанного выбора обучающимися образовательно-профессиональных маршрутов, готовности к дальнейшему обучению и успешной социализации.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совместно с профессиональными учебными заведениями и работодателями инструментов развития образовательной экосистемы: образовательных ресурсов, гибких образовательных траекторий, нелинейного расписания с </w:t>
            </w:r>
            <w:proofErr w:type="gramStart"/>
            <w:r>
              <w:rPr>
                <w:rFonts w:ascii="Times New Roman" w:hAnsi="Times New Roman"/>
              </w:rPr>
              <w:t>индивидуальным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таймингом</w:t>
            </w:r>
            <w:proofErr w:type="spellEnd"/>
            <w:r>
              <w:rPr>
                <w:rFonts w:ascii="Times New Roman" w:hAnsi="Times New Roman"/>
              </w:rPr>
              <w:t xml:space="preserve"> и  т. д.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по установлению внешних деловых связей.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уровня профессиональных компетенций управленческой команды по установлению внешних деловых связей,  взаимодействия с образовательными организациями, организациями высшего и среднего профессионального образования, предприятиями для использования ресурсов профессионально-производственной среды, </w:t>
            </w:r>
            <w:r>
              <w:rPr>
                <w:rFonts w:ascii="Times New Roman" w:hAnsi="Times New Roman"/>
              </w:rPr>
              <w:lastRenderedPageBreak/>
              <w:t xml:space="preserve">проведения совместных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профильных предпрофессиональных классов (</w:t>
            </w:r>
            <w:proofErr w:type="gramStart"/>
            <w:r>
              <w:rPr>
                <w:rFonts w:ascii="Times New Roman" w:hAnsi="Times New Roman"/>
              </w:rPr>
              <w:t>инженерные</w:t>
            </w:r>
            <w:proofErr w:type="gramEnd"/>
            <w:r>
              <w:rPr>
                <w:rFonts w:ascii="Times New Roman" w:hAnsi="Times New Roman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 проведению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работы в основной школе для обеспечения предварительного самоопределения обучающихся.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мониторинга по выявлению способностей, образовательных и профессиональных потребностей обучающихся в профильном обучении.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работы в основной школе для обеспечения предварительного самоопределения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обучающихся об особенностях различных сфер профессиональной ориентации; сопровождение профессионального самоопределения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определению дальнейшей образовательной траектории.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информационного, научно-</w:t>
            </w:r>
            <w:r>
              <w:rPr>
                <w:rFonts w:ascii="Times New Roman" w:hAnsi="Times New Roman"/>
              </w:rPr>
              <w:lastRenderedPageBreak/>
              <w:t xml:space="preserve">методического сопровождения работы по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подготовке и предпрофессиональному самоопределению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самоаудита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членов управленческой команды в организации и обеспечении профильного обучения, дифференциации и </w:t>
            </w:r>
            <w:r>
              <w:rPr>
                <w:rFonts w:ascii="Times New Roman" w:hAnsi="Times New Roman"/>
              </w:rPr>
              <w:lastRenderedPageBreak/>
              <w:t>индивидуализации обучения.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Повышение уровня профессиональных компетенций членов управленческой команды в управлении формированием и функционированием системы методического и организационно-</w:t>
            </w:r>
            <w:r>
              <w:rPr>
                <w:rFonts w:ascii="Times New Roman" w:hAnsi="Times New Roman"/>
              </w:rPr>
              <w:lastRenderedPageBreak/>
              <w:t>педагогического обеспечения профильного обучения, дифференциации и индивидуализации обучения.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компетенций педагогических работников по преподаванию в профильных классах.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>
              <w:rPr>
                <w:rFonts w:ascii="Times New Roman" w:hAnsi="Times New Roman"/>
              </w:rPr>
              <w:t xml:space="preserve"> индивидуальных учебных планов.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на курсах повышения квалификации по преподаванию предметов на профильном уровне.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Сопровождение </w:t>
            </w:r>
            <w:r>
              <w:rPr>
                <w:rFonts w:ascii="Times New Roman" w:hAnsi="Times New Roman"/>
              </w:rPr>
              <w:lastRenderedPageBreak/>
              <w:t>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Не предусмотрена </w:t>
            </w:r>
            <w:r>
              <w:rPr>
                <w:rFonts w:ascii="Times New Roman" w:hAnsi="Times New Roman"/>
              </w:rPr>
              <w:lastRenderedPageBreak/>
              <w:t xml:space="preserve">система работы (сетевого взаимодействия) с организациями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Определение сетевых </w:t>
            </w:r>
            <w:r>
              <w:rPr>
                <w:rFonts w:ascii="Times New Roman" w:hAnsi="Times New Roman"/>
              </w:rPr>
              <w:lastRenderedPageBreak/>
              <w:t>партнеров и заключение договоров, в рамках которых будут проходить образовательные экскурсии.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договоров сетевого взаимодействия с организациями СПО,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о проведении экскурсий.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виртуальных экскурсий в образовательные организации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поиска спонсоров, участия в грантах для возможности организации выезда в организациях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на экскурсии.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предусмотрены экскурсии в организации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рабочих программах учебных предметов, курсов внеурочной деятельности, рабочей программе воспитания.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включения в рабочие программы учебных предметов, учебных курсов,  курсов ВД и рабочей программе воспитания </w:t>
            </w:r>
            <w:proofErr w:type="spellStart"/>
            <w:r>
              <w:rPr>
                <w:rFonts w:ascii="Times New Roman" w:hAnsi="Times New Roman"/>
              </w:rPr>
              <w:t>экскурсиий</w:t>
            </w:r>
            <w:proofErr w:type="spellEnd"/>
            <w:r>
              <w:rPr>
                <w:rFonts w:ascii="Times New Roman" w:hAnsi="Times New Roman"/>
              </w:rPr>
              <w:t xml:space="preserve"> в организациях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план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обеспечивается 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площадках. 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>
              <w:rPr>
                <w:rFonts w:ascii="Times New Roman" w:hAnsi="Times New Roman"/>
              </w:rPr>
              <w:t>Кванториумах</w:t>
            </w:r>
            <w:proofErr w:type="spellEnd"/>
            <w:r>
              <w:rPr>
                <w:rFonts w:ascii="Times New Roman" w:hAnsi="Times New Roman"/>
              </w:rPr>
              <w:t xml:space="preserve">, IT – кубах, Точках роста, </w:t>
            </w:r>
            <w:r>
              <w:rPr>
                <w:rFonts w:ascii="Times New Roman" w:hAnsi="Times New Roman"/>
              </w:rPr>
              <w:lastRenderedPageBreak/>
              <w:t xml:space="preserve">Организаций высшего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среднего профессионального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Отсутствует план посещения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профессиональных проб в учебно-воспитательную деятельность как обязательное направление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и обеспечение их максимальную приближенность к реальному производству.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план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участия в профессиональных пробах на региональных площадках региона.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обучения педагогов для данного вида деятельности (ПК, горизонтальное обучение, наставничество, присвоение </w:t>
            </w:r>
            <w:r>
              <w:rPr>
                <w:rFonts w:ascii="Times New Roman" w:hAnsi="Times New Roman"/>
              </w:rPr>
              <w:lastRenderedPageBreak/>
              <w:t>опыта успешных педагогов).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профессионального </w:t>
            </w:r>
            <w:proofErr w:type="gramStart"/>
            <w:r>
              <w:rPr>
                <w:rFonts w:ascii="Times New Roman" w:hAnsi="Times New Roman"/>
              </w:rPr>
              <w:t>обучения старшеклассников по профессиям</w:t>
            </w:r>
            <w:proofErr w:type="gramEnd"/>
            <w:r>
              <w:rPr>
                <w:rFonts w:ascii="Times New Roman" w:hAnsi="Times New Roman"/>
              </w:rPr>
              <w:t xml:space="preserve"> рабочих и служащих с использованием собственной МТБ или МТБ предприятия реального сектора экономики с целью получения первой профессии одновременно с общим образованием.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 рамках реализации программы по воспитанию организация  встреч обучающихся с </w:t>
            </w:r>
            <w:r>
              <w:rPr>
                <w:rFonts w:ascii="Times New Roman" w:hAnsi="Times New Roman"/>
              </w:rPr>
              <w:lastRenderedPageBreak/>
              <w:t>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Недостаточный уровень управленческих компетенций по организации профессионального обучения обучающихся в общеобразовательной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профессионального обучения обучающихся в общеобразовательной организации.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условий  для получения лицензии на образовательную деятельность по основным программам профессионального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мониторинга востребованных профессий в регионе, районе, городе, селе; кадровых потребностей современного рынка труда.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мониторинга потребностей обучающихся </w:t>
            </w:r>
            <w:r>
              <w:rPr>
                <w:rFonts w:ascii="Times New Roman" w:hAnsi="Times New Roman"/>
              </w:rPr>
              <w:lastRenderedPageBreak/>
              <w:t>в профессиональном обучении.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условий (инфраструктура), необходимых для реализации программ.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подбора и подготовки педагогических кадров к реализации данных программ.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обучающихся к профессиональному </w:t>
            </w:r>
            <w:proofErr w:type="gramStart"/>
            <w:r>
              <w:rPr>
                <w:rFonts w:ascii="Times New Roman" w:hAnsi="Times New Roman"/>
              </w:rPr>
              <w:t>обучению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подготовки по профессиям рабочих и должностям служащих.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Проведение родительских собраний на тему профессиональной ориентации, в том числе о кадровых </w:t>
            </w:r>
            <w:r>
              <w:rPr>
                <w:rFonts w:ascii="Times New Roman" w:hAnsi="Times New Roman"/>
              </w:rPr>
              <w:lastRenderedPageBreak/>
              <w:t>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 в ОО системы подготовки к чемпионатам по профессиональному мастерству, включающую: назначение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работу; рассмотрение вопросов по подготовке к чемпионатам по </w:t>
            </w:r>
            <w:proofErr w:type="spellStart"/>
            <w:r>
              <w:rPr>
                <w:rFonts w:ascii="Times New Roman" w:hAnsi="Times New Roman"/>
              </w:rPr>
              <w:t>профмастерству</w:t>
            </w:r>
            <w:proofErr w:type="spellEnd"/>
            <w:r>
              <w:rPr>
                <w:rFonts w:ascii="Times New Roman" w:hAnsi="Times New Roman"/>
              </w:rPr>
              <w:t xml:space="preserve"> на заседаниях педагогического и методического советов; наличие в ОО системы поощрений педагогов, работающих в данном направлении.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</w:t>
            </w:r>
            <w:r>
              <w:rPr>
                <w:rFonts w:ascii="Times New Roman" w:hAnsi="Times New Roman"/>
              </w:rPr>
              <w:lastRenderedPageBreak/>
              <w:t>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Повышение мотивации обучающихся к участию в чемпионатах по профессиональному мастерству.</w:t>
            </w:r>
            <w:proofErr w:type="gramEnd"/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участия обучающихся общеобразовательных организаций в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мероприятиях, проводимых в рамках регионального и </w:t>
            </w:r>
            <w:r>
              <w:rPr>
                <w:rFonts w:ascii="Times New Roman" w:hAnsi="Times New Roman"/>
              </w:rPr>
              <w:lastRenderedPageBreak/>
              <w:t>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</w:t>
            </w:r>
            <w:proofErr w:type="gramStart"/>
            <w:r>
              <w:rPr>
                <w:rFonts w:ascii="Times New Roman" w:hAnsi="Times New Roman"/>
              </w:rPr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Использование единых подходов к штатному расписанию (количество административного персонала на контингент, узкие </w:t>
            </w:r>
            <w:r>
              <w:rPr>
                <w:rFonts w:ascii="Times New Roman" w:hAnsi="Times New Roman"/>
              </w:rPr>
              <w:lastRenderedPageBreak/>
              <w:t>специалисты)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Охват учителей диагностикой профессиональных компетенций (федеральной, </w:t>
            </w:r>
            <w:r>
              <w:rPr>
                <w:rFonts w:ascii="Times New Roman" w:hAnsi="Times New Roman"/>
              </w:rPr>
              <w:lastRenderedPageBreak/>
              <w:t>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Не менее 80% учителей прошли диагностику профессиональн</w:t>
            </w:r>
            <w:r>
              <w:rPr>
                <w:rFonts w:ascii="Times New Roman" w:hAnsi="Times New Roman"/>
              </w:rPr>
              <w:lastRenderedPageBreak/>
              <w:t>ых компетенций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Менее 3 % учителей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сопровождению педагогов, </w:t>
            </w:r>
            <w:r>
              <w:rPr>
                <w:rFonts w:ascii="Times New Roman" w:hAnsi="Times New Roman"/>
              </w:rPr>
              <w:lastRenderedPageBreak/>
              <w:t>у которых выявлены профессиональные дефициты.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анализа / самоанализа профессиональной деятельности педагогических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формировании ИОМ педагога.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>
              <w:rPr>
                <w:rFonts w:ascii="Times New Roman" w:hAnsi="Times New Roman"/>
              </w:rPr>
              <w:t>ИОМа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разъяснительных мероприятий по формированию у педагога понимания своих образовательно-профессиональных дефицитов и потребностей.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</w:t>
            </w:r>
            <w:r>
              <w:rPr>
                <w:rFonts w:ascii="Times New Roman" w:hAnsi="Times New Roman"/>
              </w:rPr>
              <w:lastRenderedPageBreak/>
              <w:t>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>
              <w:rPr>
                <w:rFonts w:ascii="Times New Roman" w:hAnsi="Times New Roman"/>
              </w:rPr>
              <w:t>методичсеким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Рзработка</w:t>
            </w:r>
            <w:proofErr w:type="spellEnd"/>
            <w:r>
              <w:rPr>
                <w:rFonts w:ascii="Times New Roman" w:hAnsi="Times New Roman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деятельности по выявлению дефицитов, </w:t>
            </w:r>
            <w:r>
              <w:rPr>
                <w:rFonts w:ascii="Times New Roman" w:hAnsi="Times New Roman"/>
              </w:rPr>
              <w:lastRenderedPageBreak/>
              <w:t>сопровождению, разработки и реализации ИОМ.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Доля педагогических 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</w:t>
            </w:r>
            <w:proofErr w:type="spellStart"/>
            <w:r>
              <w:rPr>
                <w:rFonts w:ascii="Times New Roman" w:hAnsi="Times New Roman"/>
              </w:rPr>
              <w:t>размещеннымв</w:t>
            </w:r>
            <w:proofErr w:type="spellEnd"/>
            <w:r>
              <w:rPr>
                <w:rFonts w:ascii="Times New Roman" w:hAnsi="Times New Roman"/>
              </w:rPr>
              <w:t xml:space="preserve"> Федеральном реестре дополнительных профессиональных </w:t>
            </w:r>
            <w:r>
              <w:rPr>
                <w:rFonts w:ascii="Times New Roman" w:hAnsi="Times New Roman"/>
              </w:rPr>
              <w:lastRenderedPageBreak/>
              <w:t>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Не менее 50% педагогических работников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Низкая 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обучения педагогических работников общеобразовательной организации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 за три последних года.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имеющихся программ дополнительного профессионального образования в сфере </w:t>
            </w:r>
            <w:proofErr w:type="gramStart"/>
            <w:r>
              <w:rPr>
                <w:rFonts w:ascii="Times New Roman" w:hAnsi="Times New Roman"/>
              </w:rPr>
              <w:t>воспитания региональных институтов развития образования/институтов повышения</w:t>
            </w:r>
            <w:proofErr w:type="gramEnd"/>
            <w:r>
              <w:rPr>
                <w:rFonts w:ascii="Times New Roman" w:hAnsi="Times New Roman"/>
              </w:rPr>
              <w:t xml:space="preserve"> квалификации, программ, размещенных в Федеральном реестре дополнительных профессиональных программ педагогического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адресного подхода со стороны администрации, проведение информационно-</w:t>
            </w:r>
            <w:r>
              <w:rPr>
                <w:rFonts w:ascii="Times New Roman" w:hAnsi="Times New Roman"/>
              </w:rPr>
              <w:lastRenderedPageBreak/>
              <w:t>разъяснительной работы с педагогами о значении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в сфере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педагогических работников в сфере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педагогов в сфере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воспитания, размещенным в Федеральном реестре.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Выравнивание педагогической нагрузки на педагогов, устранение перегрузки, повышение мотивации к </w:t>
            </w:r>
            <w:proofErr w:type="gramStart"/>
            <w:r>
              <w:rPr>
                <w:rFonts w:ascii="Times New Roman" w:hAnsi="Times New Roman"/>
              </w:rPr>
              <w:t>обучению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</w:t>
            </w:r>
            <w:r>
              <w:rPr>
                <w:rFonts w:ascii="Times New Roman" w:hAnsi="Times New Roman"/>
              </w:rPr>
              <w:lastRenderedPageBreak/>
              <w:t>профессиональным  программам в сфере воспитания.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100% управленческой команды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Обеспечение условий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</w:t>
            </w:r>
            <w:r>
              <w:rPr>
                <w:rFonts w:ascii="Times New Roman" w:hAnsi="Times New Roman"/>
              </w:rPr>
              <w:lastRenderedPageBreak/>
              <w:t>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Нет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Обепечение</w:t>
            </w:r>
            <w:proofErr w:type="spellEnd"/>
            <w:r>
              <w:rPr>
                <w:rFonts w:ascii="Times New Roman" w:hAnsi="Times New Roman"/>
              </w:rPr>
              <w:t xml:space="preserve"> реализации ООП в сетевой форме.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созданы условия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</w:t>
            </w:r>
            <w:r>
              <w:rPr>
                <w:rFonts w:ascii="Times New Roman" w:hAnsi="Times New Roman"/>
              </w:rPr>
              <w:lastRenderedPageBreak/>
              <w:t>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</w:t>
            </w:r>
            <w:r>
              <w:rPr>
                <w:rFonts w:ascii="Times New Roman" w:hAnsi="Times New Roman"/>
              </w:rPr>
              <w:lastRenderedPageBreak/>
              <w:t>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>
              <w:rPr>
                <w:rFonts w:ascii="Times New Roman" w:hAnsi="Times New Roman"/>
              </w:rPr>
              <w:t xml:space="preserve"> квалификации, программ, размещенных в Федеральном реестре.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учителей математики, физики, информатики, химии, </w:t>
            </w:r>
            <w:r>
              <w:rPr>
                <w:rFonts w:ascii="Times New Roman" w:hAnsi="Times New Roman"/>
              </w:rPr>
              <w:lastRenderedPageBreak/>
              <w:t>биологии.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Федеральном реестре.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учителей математики, </w:t>
            </w:r>
            <w:r>
              <w:rPr>
                <w:rFonts w:ascii="Times New Roman" w:hAnsi="Times New Roman"/>
              </w:rPr>
              <w:lastRenderedPageBreak/>
              <w:t>физики, информатики, химии, биологии по программам повышения квалификации, размещенным в Федеральном реестре.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квалификации, размещенным в Федеральном реестре.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Выравнивание педагогической нагрузки на учителей математики, </w:t>
            </w:r>
            <w:r>
              <w:rPr>
                <w:rFonts w:ascii="Times New Roman" w:hAnsi="Times New Roman"/>
              </w:rPr>
              <w:lastRenderedPageBreak/>
              <w:t>физики, информатики, химии, биологии, устранение перегрузки, повышение мотивации и  внутренней активности педагога.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</w:t>
            </w:r>
            <w:proofErr w:type="spellStart"/>
            <w:r>
              <w:rPr>
                <w:rFonts w:ascii="Times New Roman" w:hAnsi="Times New Roman"/>
              </w:rPr>
              <w:t>направленныхмна</w:t>
            </w:r>
            <w:proofErr w:type="spellEnd"/>
            <w:r>
              <w:rPr>
                <w:rFonts w:ascii="Times New Roman" w:hAnsi="Times New Roman"/>
              </w:rPr>
              <w:t xml:space="preserve"> формирование у обучающихся навыков, обеспечивающих технологический суверенитет страны.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и созданием условий для обучения учителей математики, физики, информатики, химии, </w:t>
            </w:r>
            <w:proofErr w:type="spellStart"/>
            <w:r>
              <w:rPr>
                <w:rFonts w:ascii="Times New Roman" w:hAnsi="Times New Roman"/>
              </w:rPr>
              <w:t>биологиипо</w:t>
            </w:r>
            <w:proofErr w:type="spellEnd"/>
            <w:r>
              <w:rPr>
                <w:rFonts w:ascii="Times New Roman" w:hAnsi="Times New Roman"/>
              </w:rPr>
              <w:t xml:space="preserve"> дополнительным профессиональным программам, направленных на формирование у обучающихся навыков, </w:t>
            </w:r>
            <w:r>
              <w:rPr>
                <w:rFonts w:ascii="Times New Roman" w:hAnsi="Times New Roman"/>
              </w:rPr>
              <w:lastRenderedPageBreak/>
              <w:t>обеспечивающих технологический суверенитет страны.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Участие на муниципальном уровне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педагогов в конкурсном движении (за три последних года).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локального акта о системе материального и нематериального стимулирования участников профессиональных конкурсов, синхронизация его с положением об оплате труда и коллективным договором.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педагога в необходимости участия в конкурсном движении.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стимулирования инициативы и активизации творчества педагогических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для педагогов календаря активностей (очные и дистанционные </w:t>
            </w:r>
            <w:r>
              <w:rPr>
                <w:rFonts w:ascii="Times New Roman" w:hAnsi="Times New Roman"/>
              </w:rPr>
              <w:lastRenderedPageBreak/>
              <w:t xml:space="preserve">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педагогических работников и управленческих кадров (в том числе – в формате внутрикорпоративного обучения, тренингов по </w:t>
            </w:r>
            <w:proofErr w:type="spellStart"/>
            <w:r>
              <w:rPr>
                <w:rFonts w:ascii="Times New Roman" w:hAnsi="Times New Roman"/>
              </w:rPr>
              <w:t>командообразованию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план методической работы актуальных направлений (</w:t>
            </w:r>
            <w:proofErr w:type="spellStart"/>
            <w:r>
              <w:rPr>
                <w:rFonts w:ascii="Times New Roman" w:hAnsi="Times New Roman"/>
              </w:rPr>
              <w:t>госполитика</w:t>
            </w:r>
            <w:proofErr w:type="spellEnd"/>
            <w:r>
              <w:rPr>
                <w:rFonts w:ascii="Times New Roman" w:hAnsi="Times New Roman"/>
              </w:rPr>
              <w:t>, учет дефицитов и ресурсов ОО и т.д.).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и распространению передового педагогического опыта.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банка успешных «командных» педагогических и управленческих практик и их тиражирование.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адресного методического сопровождения,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и для выявления потенциальных участников профессиональных конкурсов.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модели методического взаимодействия с другими ОО.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краткосрочного проекта.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участия педагогов в публичных мероприятиях разных уровней: конференциях, круглых столах, семинарах, мастер-классах и т.д.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Методическое сопровождение кандидата </w:t>
            </w:r>
            <w:r>
              <w:rPr>
                <w:rFonts w:ascii="Times New Roman" w:hAnsi="Times New Roman"/>
              </w:rPr>
              <w:lastRenderedPageBreak/>
              <w:t>на победителя/призера конкурса по принципу "равный" учит "равного".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необходимых компетенций у педагога для участия и победы в конкурсах.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среди педагогов победителей и призеров конкурсов на муниципальном уровне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lastRenderedPageBreak/>
              <w:t>тьюторства</w:t>
            </w:r>
            <w:proofErr w:type="spellEnd"/>
            <w:r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</w:t>
            </w:r>
            <w:proofErr w:type="gramEnd"/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банка авторов успешных «командных» педагогических и управленческих практик.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 для  педагогов, участвующих в конкурсах профессионального мастерства, календаря  активностей (очные и </w:t>
            </w:r>
            <w:r>
              <w:rPr>
                <w:rFonts w:ascii="Times New Roman" w:hAnsi="Times New Roman"/>
              </w:rPr>
              <w:lastRenderedPageBreak/>
              <w:t xml:space="preserve">дистанционные 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Информационная поддержка финалистов и победителей </w:t>
            </w:r>
            <w:proofErr w:type="spellStart"/>
            <w:r>
              <w:rPr>
                <w:rFonts w:ascii="Times New Roman" w:hAnsi="Times New Roman"/>
              </w:rPr>
              <w:t>профконкурсов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билборды</w:t>
            </w:r>
            <w:proofErr w:type="spellEnd"/>
            <w:r>
              <w:rPr>
                <w:rFonts w:ascii="Times New Roman" w:hAnsi="Times New Roman"/>
              </w:rPr>
              <w:t>, видеоролики, интервью в СМИ и т.п.).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локальных актов (далее ‒ ЛА)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Ключевое условие </w:t>
            </w:r>
            <w:r>
              <w:rPr>
                <w:rFonts w:ascii="Times New Roman" w:hAnsi="Times New Roman"/>
              </w:rPr>
              <w:lastRenderedPageBreak/>
              <w:t>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ЦОС (поддержка всех </w:t>
            </w:r>
            <w:r>
              <w:rPr>
                <w:rFonts w:ascii="Times New Roman" w:hAnsi="Times New Roman"/>
              </w:rPr>
              <w:lastRenderedPageBreak/>
              <w:t>активностей)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Подключение образовательной организации к высокоскоростному интернет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</w:t>
            </w:r>
            <w:r>
              <w:rPr>
                <w:rFonts w:ascii="Times New Roman" w:hAnsi="Times New Roman"/>
              </w:rPr>
              <w:lastRenderedPageBreak/>
              <w:t>цифровой трансформации в сфере образовани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100% педагогических работников </w:t>
            </w:r>
            <w:proofErr w:type="gramStart"/>
            <w:r>
              <w:rPr>
                <w:rFonts w:ascii="Times New Roman" w:hAnsi="Times New Roman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</w:rPr>
              <w:t xml:space="preserve"> на платформе ФГИС «Моя школа»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</w:t>
            </w:r>
            <w:r>
              <w:rPr>
                <w:rFonts w:ascii="Times New Roman" w:hAnsi="Times New Roman"/>
              </w:rPr>
              <w:lastRenderedPageBreak/>
              <w:t>образовательных программ»; «дорожной карты» по реализации мероприятий по подключению и использованию ФГИС «Моя школа».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технической подготовки </w:t>
            </w:r>
            <w:proofErr w:type="gramStart"/>
            <w:r>
              <w:rPr>
                <w:rFonts w:ascii="Times New Roman" w:hAnsi="Times New Roman"/>
              </w:rPr>
              <w:lastRenderedPageBreak/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подключение к ИС.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Оказание методической помощи, изучение </w:t>
            </w:r>
            <w:r>
              <w:rPr>
                <w:rFonts w:ascii="Times New Roman" w:hAnsi="Times New Roman"/>
              </w:rPr>
              <w:lastRenderedPageBreak/>
              <w:t>методических рекомендаций ФГАНУ ФИЦТО.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Педагогические работники не обладают необходимыми компетенциями.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мониторинга цифровых компетенций педагогов и обучающихся, 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</w:t>
            </w:r>
            <w:proofErr w:type="spellStart"/>
            <w:r>
              <w:rPr>
                <w:rFonts w:ascii="Times New Roman" w:hAnsi="Times New Roman"/>
              </w:rPr>
              <w:t>медиатек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курсовой подготовки педагогов по совершенствованию и развитию  цифровых компетенций.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Педагогические работники не знакомы с функциональными возможностями ФГИС «Моя школа».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Неиспользование возможностей ФГИС «Моя школа» в организации оценочной </w:t>
            </w:r>
            <w:r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оценки и учета результатов использования разнообразных методов и </w:t>
            </w:r>
            <w:r>
              <w:rPr>
                <w:rFonts w:ascii="Times New Roman" w:hAnsi="Times New Roman"/>
              </w:rPr>
              <w:lastRenderedPageBreak/>
              <w:t xml:space="preserve">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      </w:r>
            <w:proofErr w:type="spellStart"/>
            <w:r>
              <w:rPr>
                <w:rFonts w:ascii="Times New Roman" w:hAnsi="Times New Roman"/>
              </w:rPr>
              <w:t>взаимооценки</w:t>
            </w:r>
            <w:proofErr w:type="spellEnd"/>
            <w:r>
              <w:rPr>
                <w:rFonts w:ascii="Times New Roman" w:hAnsi="Times New Roman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proofErr w:type="spellStart"/>
            <w:r>
              <w:rPr>
                <w:rFonts w:ascii="Times New Roman" w:hAnsi="Times New Roman"/>
              </w:rPr>
              <w:t>Невключенность</w:t>
            </w:r>
            <w:proofErr w:type="spellEnd"/>
            <w:r>
              <w:rPr>
                <w:rFonts w:ascii="Times New Roman" w:hAnsi="Times New Roman"/>
              </w:rPr>
              <w:t xml:space="preserve">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</w:t>
            </w:r>
            <w:r>
              <w:rPr>
                <w:rFonts w:ascii="Times New Roman" w:hAnsi="Times New Roman"/>
              </w:rPr>
              <w:lastRenderedPageBreak/>
              <w:t>пользователей, представленными в электронном (цифровом) виде и реализующими дидактические возможности ИКТ, содержание которых</w:t>
            </w:r>
            <w:proofErr w:type="gramEnd"/>
            <w:r>
              <w:rPr>
                <w:rFonts w:ascii="Times New Roman" w:hAnsi="Times New Roman"/>
              </w:rPr>
              <w:t xml:space="preserve"> соответствует законодательству об образовании.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педагогами, с родителями (законными представителями).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Выработка системы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временными нормами электронного обучения.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Сферу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Оснащение образовательной организации IT- оборудованием в </w:t>
            </w:r>
            <w:r>
              <w:rPr>
                <w:rFonts w:ascii="Times New Roman" w:hAnsi="Times New Roman"/>
              </w:rPr>
              <w:lastRenderedPageBreak/>
              <w:t>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100% IT-оборудования используется </w:t>
            </w:r>
            <w:proofErr w:type="gramStart"/>
            <w:r>
              <w:rPr>
                <w:rFonts w:ascii="Times New Roman" w:hAnsi="Times New Roman"/>
              </w:rPr>
              <w:t xml:space="preserve">в образовательной </w:t>
            </w:r>
            <w:r>
              <w:rPr>
                <w:rFonts w:ascii="Times New Roman" w:hAnsi="Times New Roman"/>
              </w:rPr>
              <w:lastRenderedPageBreak/>
              <w:t>деятельности в соответствии с Методическими рекомендациями по вопросам использования в образовательном процессе</w:t>
            </w:r>
            <w:proofErr w:type="gramEnd"/>
            <w:r>
              <w:rPr>
                <w:rFonts w:ascii="Times New Roman" w:hAnsi="Times New Roman"/>
              </w:rPr>
              <w:t xml:space="preserve">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поиска источников дополнительного </w:t>
            </w:r>
            <w:r>
              <w:rPr>
                <w:rFonts w:ascii="Times New Roman" w:hAnsi="Times New Roman"/>
              </w:rPr>
              <w:lastRenderedPageBreak/>
              <w:t>финансирования.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>
              <w:rPr>
                <w:rFonts w:ascii="Times New Roman" w:hAnsi="Times New Roman"/>
              </w:rPr>
              <w:t>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Реализация модели </w:t>
            </w:r>
            <w:proofErr w:type="gramStart"/>
            <w:r>
              <w:rPr>
                <w:rFonts w:ascii="Times New Roman" w:hAnsi="Times New Roman"/>
              </w:rPr>
              <w:t>Школа полного дня</w:t>
            </w:r>
            <w:proofErr w:type="gramEnd"/>
            <w:r>
              <w:rPr>
                <w:rFonts w:ascii="Times New Roman" w:hAnsi="Times New Roman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/>
              </w:rPr>
              <w:t>школы полного дня</w:t>
            </w:r>
            <w:proofErr w:type="gramEnd"/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Функционирование управляющего совета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«Образовательна</w:t>
            </w:r>
            <w:r>
              <w:rPr>
                <w:rFonts w:ascii="Times New Roman" w:hAnsi="Times New Roman"/>
              </w:rPr>
              <w:lastRenderedPageBreak/>
              <w:t>я среда»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Реализация государственно-общественного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Отсутствие ЛА, </w:t>
            </w:r>
            <w:proofErr w:type="gramStart"/>
            <w:r>
              <w:rPr>
                <w:rFonts w:ascii="Times New Roman" w:hAnsi="Times New Roman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</w:rPr>
              <w:t xml:space="preserve"> деятельность </w:t>
            </w:r>
            <w:r>
              <w:rPr>
                <w:rFonts w:ascii="Times New Roman" w:hAnsi="Times New Roman"/>
              </w:rPr>
              <w:lastRenderedPageBreak/>
              <w:t>управляющего совета.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Разработать и утвердить ЛА, </w:t>
            </w:r>
            <w:proofErr w:type="gramStart"/>
            <w:r>
              <w:rPr>
                <w:rFonts w:ascii="Times New Roman" w:hAnsi="Times New Roman"/>
              </w:rPr>
              <w:t>регламентирующие</w:t>
            </w:r>
            <w:proofErr w:type="gramEnd"/>
            <w:r>
              <w:rPr>
                <w:rFonts w:ascii="Times New Roman" w:hAnsi="Times New Roman"/>
              </w:rPr>
              <w:t xml:space="preserve"> деятельность управляющего </w:t>
            </w:r>
            <w:r>
              <w:rPr>
                <w:rFonts w:ascii="Times New Roman" w:hAnsi="Times New Roman"/>
              </w:rPr>
              <w:lastRenderedPageBreak/>
              <w:t>совета.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сформирован управляющий совет, предусмотренный уставом 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управляющего совета в соответствии НП документами.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Управляющий совет создан, но не выполняет в полней мере возложенные на него функции.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опыта успешно функционирующих Управляющих Советов ОО, использование данного опыта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открытой системы принятия решений в образовательной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Усиление влияния родительской общественности в образовательной организации.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Низкая компетентность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обязанностей членов управляющего совета.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Обучение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обязанностей членов управляющего совета.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Недостаточный уровень информированности о деятельности </w:t>
            </w:r>
            <w:r>
              <w:rPr>
                <w:rFonts w:ascii="Times New Roman" w:hAnsi="Times New Roman"/>
              </w:rPr>
              <w:lastRenderedPageBreak/>
              <w:t>Управляющего Совета и обратной связи с общественностью.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информированности о деятельности </w:t>
            </w:r>
            <w:r>
              <w:rPr>
                <w:rFonts w:ascii="Times New Roman" w:hAnsi="Times New Roman"/>
              </w:rPr>
              <w:lastRenderedPageBreak/>
              <w:t>Управляющего Совета и обратной связи с общественностью.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механизмов контроля принятия решений.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коллегиального механизма принятия решений.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Наличие конфликта интересов при формировании состава управляющего совета.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отсутствия конфликта интересов, в том числе путем внесения необходимых изменений в ЛА.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в общеобразовательной организации педагога-психолог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</w:t>
            </w:r>
            <w:r>
              <w:rPr>
                <w:rFonts w:ascii="Times New Roman" w:hAnsi="Times New Roman"/>
              </w:rPr>
              <w:lastRenderedPageBreak/>
              <w:t>общеобразовательных организаций, которые могли принять участие в данном тестировани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в образовательной организации системы социального сопровождения 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</w:t>
            </w:r>
            <w:r>
              <w:rPr>
                <w:rFonts w:ascii="Times New Roman" w:hAnsi="Times New Roman"/>
              </w:rPr>
              <w:lastRenderedPageBreak/>
              <w:t>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</w:t>
            </w:r>
            <w:r>
              <w:rPr>
                <w:rFonts w:ascii="Times New Roman" w:hAnsi="Times New Roman"/>
              </w:rPr>
              <w:lastRenderedPageBreak/>
              <w:t>образовательных технологий) с ресурсными центрами, медицинскими учреждениями.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учителя-логопеда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(учителя-логопеда).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Наличие в организации отдельного кабинета </w:t>
            </w:r>
            <w:r>
              <w:rPr>
                <w:rFonts w:ascii="Times New Roman" w:hAnsi="Times New Roman"/>
              </w:rPr>
              <w:lastRenderedPageBreak/>
              <w:t>педагога-психолога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Наличие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Ключевое условие </w:t>
            </w:r>
            <w:r>
              <w:rPr>
                <w:rFonts w:ascii="Times New Roman" w:hAnsi="Times New Roman"/>
              </w:rPr>
              <w:lastRenderedPageBreak/>
              <w:t>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Организация психолого-</w:t>
            </w:r>
            <w:r>
              <w:rPr>
                <w:rFonts w:ascii="Times New Roman" w:hAnsi="Times New Roman"/>
              </w:rPr>
              <w:lastRenderedPageBreak/>
              <w:t>педагогического сопровождения</w:t>
            </w:r>
          </w:p>
        </w:tc>
        <w:tc>
          <w:tcPr>
            <w:tcW w:w="0" w:type="auto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lastRenderedPageBreak/>
              <w:t>Отсутствие отдельного кабинета педагога-</w:t>
            </w:r>
            <w:r>
              <w:rPr>
                <w:rFonts w:ascii="Times New Roman" w:hAnsi="Times New Roman"/>
              </w:rPr>
              <w:lastRenderedPageBreak/>
              <w:t xml:space="preserve">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</w:t>
            </w:r>
            <w:proofErr w:type="spellStart"/>
            <w:r>
              <w:rPr>
                <w:rFonts w:ascii="Times New Roman" w:hAnsi="Times New Roman"/>
              </w:rPr>
              <w:t>консультативнометодической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</w:rPr>
              <w:t xml:space="preserve"> и других видов психологической помощи субъектам образовательного пространства: педагогам, детям, учащимся разного уровня развития и возраста, их родителям).</w:t>
            </w:r>
            <w:proofErr w:type="gramEnd"/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ЛА по созданию и функционированию </w:t>
            </w:r>
            <w:r>
              <w:rPr>
                <w:rFonts w:ascii="Times New Roman" w:hAnsi="Times New Roman"/>
              </w:rPr>
              <w:lastRenderedPageBreak/>
              <w:t>кабинета педагога-психолога.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рабочей группы по разработке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внебюджетных средств для реализации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/>
              </w:rPr>
              <w:t>дств с ц</w:t>
            </w:r>
            <w:proofErr w:type="gramEnd"/>
            <w:r>
              <w:rPr>
                <w:rFonts w:ascii="Times New Roman" w:hAnsi="Times New Roman"/>
              </w:rPr>
              <w:t>елью оборудования кабинета педагога-психолога автоматизированным рабочим местом.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Оказание психолого-педагогической помощи целевым группам обучающихся (испытывающим </w:t>
            </w:r>
            <w:r>
              <w:rPr>
                <w:rFonts w:ascii="Times New Roman" w:hAnsi="Times New Roman"/>
              </w:rPr>
              <w:lastRenderedPageBreak/>
              <w:t>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 xml:space="preserve">Реализуется в виде отдельных мероприятий и (или) индивидуальных </w:t>
            </w:r>
            <w:r>
              <w:rPr>
                <w:rFonts w:ascii="Times New Roman" w:hAnsi="Times New Roman"/>
              </w:rPr>
              <w:lastRenderedPageBreak/>
              <w:t>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Несвоевременное и бессистемное оказание адресной помощи субъектам образовательной </w:t>
            </w:r>
            <w:r>
              <w:rPr>
                <w:rFonts w:ascii="Times New Roman" w:hAnsi="Times New Roman"/>
              </w:rPr>
              <w:lastRenderedPageBreak/>
              <w:t xml:space="preserve">деятельности.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и утверждение  ЛА "Положение о порядке организации предоставления психолого-педагогической, </w:t>
            </w:r>
            <w:r>
              <w:rPr>
                <w:rFonts w:ascii="Times New Roman" w:hAnsi="Times New Roman"/>
              </w:rPr>
              <w:lastRenderedPageBreak/>
              <w:t xml:space="preserve">медицинской и социальной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>". Обеспечение реализации требований локального акта.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прохождения КПК с целью совершенствования профессиональных компетенций по данному направлению </w:t>
            </w:r>
            <w:proofErr w:type="spellStart"/>
            <w:r>
              <w:rPr>
                <w:rFonts w:ascii="Times New Roman" w:hAnsi="Times New Roman"/>
              </w:rPr>
              <w:t>профдеятельности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Психолого-педагогическая помощь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 не оказывается.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административной деятельности по созданию условий для оказания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специальности «педагог-психолог».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Привлечение специалистов в качестве совместителей из других общеобразовательных </w:t>
            </w:r>
            <w:r>
              <w:rPr>
                <w:rFonts w:ascii="Times New Roman" w:hAnsi="Times New Roman"/>
              </w:rPr>
              <w:lastRenderedPageBreak/>
              <w:t xml:space="preserve">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положении;  поддержка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учете в КДН, ПДН, «группах риска» и др.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педагога-психолога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педагога-психолога.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</w:t>
            </w:r>
            <w:r>
              <w:rPr>
                <w:rFonts w:ascii="Times New Roman" w:hAnsi="Times New Roman"/>
              </w:rPr>
              <w:lastRenderedPageBreak/>
              <w:t>сопровождения, образовательные учреждения, реализующие АООП).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в штате общеобразовательной организации учителя-логопеда.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учителя-логопеда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(учителя-логопеда).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в штате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учителя-дефектолога.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переподготовки </w:t>
            </w:r>
            <w:r>
              <w:rPr>
                <w:rFonts w:ascii="Times New Roman" w:hAnsi="Times New Roman"/>
              </w:rPr>
              <w:lastRenderedPageBreak/>
              <w:t>педагогического работника на специальность «учитель-дефектолог».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в штате общеобразовательной организации социального педагога.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</w:t>
            </w:r>
            <w:r>
              <w:rPr>
                <w:rFonts w:ascii="Times New Roman" w:hAnsi="Times New Roman"/>
              </w:rPr>
              <w:lastRenderedPageBreak/>
              <w:t>педагога, проведению обучающих семинаров по развитию системы работы по оказанию помощи целевым группам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разработана психолого-педагогическая программа.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психолого-педагогической программы.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разработана программа адресной психологической помощи (поддержки).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адресной психологической помощи (поддержки).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обеспечена вариативность направлений психолого-педагогического </w:t>
            </w:r>
            <w:r>
              <w:rPr>
                <w:rFonts w:ascii="Times New Roman" w:hAnsi="Times New Roman"/>
              </w:rPr>
              <w:lastRenderedPageBreak/>
              <w:t>сопровождения участников образовательных отношений.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психолого-педагогического сопровождения участников образовательного процесса, </w:t>
            </w:r>
            <w:r>
              <w:rPr>
                <w:rFonts w:ascii="Times New Roman" w:hAnsi="Times New Roman"/>
              </w:rPr>
              <w:lastRenderedPageBreak/>
              <w:t>направленного на сохранение и укрепление психологического здоровья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ценности здоровья и безопасного образа жизни.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развитие своей экологической культуры дифференциации и индивидуализации обучения.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мониторинга возможностей и способностей обучающихся, выявление и поддержка одаренных детей, детей с ограниченными возможностями здоровья.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психолого-педагогической поддержки участников олимпиадного движения.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психолого-педагогического сопровождения участников образовательного процесса, </w:t>
            </w:r>
            <w:r>
              <w:rPr>
                <w:rFonts w:ascii="Times New Roman" w:hAnsi="Times New Roman"/>
              </w:rPr>
              <w:lastRenderedPageBreak/>
              <w:t>направленного на обеспечение осознанного и ответственного выбора дальнейшей профессиональной сферы деятельности.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коммуникативных навыков в разновозрастной среде и среде сверстников.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поддержку детских объединений, ученического самоуправления.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обеспечена вариативность форм психолого-педагогического сопровождения участников образовательного процесса.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психолого-педагогического консультирования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родителей (законных представителей)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</w:t>
            </w:r>
            <w:r>
              <w:rPr>
                <w:rFonts w:ascii="Times New Roman" w:hAnsi="Times New Roman"/>
              </w:rPr>
              <w:lastRenderedPageBreak/>
              <w:t>педагогического консультирования педагогических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коррекционной и </w:t>
            </w:r>
            <w:proofErr w:type="gramStart"/>
            <w:r>
              <w:rPr>
                <w:rFonts w:ascii="Times New Roman" w:hAnsi="Times New Roman"/>
              </w:rPr>
              <w:t>развивающий</w:t>
            </w:r>
            <w:proofErr w:type="gramEnd"/>
            <w:r>
              <w:rPr>
                <w:rFonts w:ascii="Times New Roman" w:hAnsi="Times New Roman"/>
              </w:rPr>
              <w:t xml:space="preserve"> работы с обучающимися в рамках психолого-педагогического сопровождения участников образовательного процесса.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диагностической работы в рамках психолого-педагогического сопровождения участников образовательного процесса.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обеспечена диверсификация уровней психолого-педагогического сопровождения (индивидуальный, групповой, уровень класса, уровень организации).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диверсификации уровней психолого-педагогического сопровождения (индивидуальный, групповой, уровень класса, уровень организации).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обеспечено оказание психолого-педагогической помощи каждой из </w:t>
            </w:r>
            <w:proofErr w:type="gramStart"/>
            <w:r>
              <w:rPr>
                <w:rFonts w:ascii="Times New Roman" w:hAnsi="Times New Roman"/>
              </w:rPr>
              <w:t>целевых</w:t>
            </w:r>
            <w:proofErr w:type="gramEnd"/>
            <w:r>
              <w:rPr>
                <w:rFonts w:ascii="Times New Roman" w:hAnsi="Times New Roman"/>
              </w:rPr>
              <w:t xml:space="preserve"> группам обучающихся.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испытывающих трудности в освоении программы, развитии и социальной адаптации.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lastRenderedPageBreak/>
              <w:t xml:space="preserve">осуществления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проявляющих индивидуальные способности, и одаренных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индивидуального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осуществляется психолого-педагогическое сопровождение участников образовательных отношений.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родителей (законных представителей) несовершеннолетних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педагогических, учебно-вспомогательных и иных работников организации, обеспечивающих реализацию программ общего образования.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по определению потребности в профессиональном или дополнительном профессиональном образовании педагогических работников, осуществляющих </w:t>
            </w:r>
            <w:r>
              <w:rPr>
                <w:rFonts w:ascii="Times New Roman" w:hAnsi="Times New Roman"/>
              </w:rPr>
              <w:lastRenderedPageBreak/>
              <w:t>психолого-педагогическое сопровождение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педагогических и административных работников.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родительской общественности.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proofErr w:type="gramStart"/>
            <w:r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Наличие специальных тематических зон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2407B4"/>
        </w:tc>
        <w:tc>
          <w:tcPr>
            <w:tcW w:w="0" w:type="auto"/>
          </w:tcPr>
          <w:p w:rsidR="002407B4" w:rsidRDefault="002407B4"/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специальных тематических зон      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Высокий риск профессионального выгорания педагогических работников.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зоны комфорта (отдыха) для педагогов.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 специальных тематических зон - психологически благоприятных школьных простран</w:t>
            </w:r>
            <w:proofErr w:type="gramStart"/>
            <w:r>
              <w:rPr>
                <w:rFonts w:ascii="Times New Roman" w:hAnsi="Times New Roman"/>
              </w:rPr>
              <w:t>ств дл</w:t>
            </w:r>
            <w:proofErr w:type="gramEnd"/>
            <w:r>
              <w:rPr>
                <w:rFonts w:ascii="Times New Roman" w:hAnsi="Times New Roman"/>
              </w:rPr>
              <w:t>я педагогов.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Модернизация учебных помещений для педагогов (проведение учебных занятий, в том числе в больших группах, параллелями, для подготовки проектов, творчества, креативных пространств (проведение конкурсов, фестивалей, конференций и др.).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Создание центров здоровья (бассейн, «соляная пещера», комната тишины и др.); рекреационных зон - зоны отдыха и общения,  и др.).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Использование возможностей трансформирования, зонирования школьного пространства для создания зон отдыха, занятия спортом, иным досугом).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Приобретение/использование эргономичной мебели (стулья, парты, которые можно использовать для работы в группах, парах), интерактивные доски и панели и др.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</w:t>
            </w:r>
            <w:r>
              <w:rPr>
                <w:rFonts w:ascii="Times New Roman" w:hAnsi="Times New Roman"/>
              </w:rPr>
              <w:lastRenderedPageBreak/>
              <w:t>современного оборудования для организации психологически благоприятного школьного пространства.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Рост явлений насилия, агрессии, игровой и </w:t>
            </w:r>
            <w:proofErr w:type="gramStart"/>
            <w:r>
              <w:rPr>
                <w:rFonts w:ascii="Times New Roman" w:hAnsi="Times New Roman"/>
              </w:rPr>
              <w:t>интернет-зависимостей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десоциализации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виктимности</w:t>
            </w:r>
            <w:proofErr w:type="spellEnd"/>
            <w:r>
              <w:rPr>
                <w:rFonts w:ascii="Times New Roman" w:hAnsi="Times New Roman"/>
              </w:rPr>
              <w:t xml:space="preserve"> в школе.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ЛА по профилактике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 xml:space="preserve"> в детской среде.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работы по формированию благоприятного социального климата школы.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и оценки распространенности травли.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группы активистов по координации мероприятий по противодействию травле.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системы отслеживания инцидентов травли в школе.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ситуации общения между школьниками.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диагностики вовлеченности в травлю конкретного ученика, а также распространенности </w:t>
            </w:r>
            <w:proofErr w:type="spellStart"/>
            <w:r>
              <w:rPr>
                <w:rFonts w:ascii="Times New Roman" w:hAnsi="Times New Roman"/>
              </w:rPr>
              <w:lastRenderedPageBreak/>
              <w:t>буллинга</w:t>
            </w:r>
            <w:proofErr w:type="spellEnd"/>
            <w:r>
              <w:rPr>
                <w:rFonts w:ascii="Times New Roman" w:hAnsi="Times New Roman"/>
              </w:rPr>
              <w:t xml:space="preserve"> в школе.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деятельности по профилактики травли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Выстривание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взаимодействия с родителями по вопросам профилактики травли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осуществлением профилактики травли в образовательной организации.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(развитие) системы профилактической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, находящимися в социально-опасном положении.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Поддержка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lastRenderedPageBreak/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учете в КДН, ПДН, «группах риска».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занятости подростков «группы риска».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Профилактика суицидального поведения в детской и подростковой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консультативных центров (обеспечение взаимодействия) для методической, психолого-педагогической,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, диагностической и </w:t>
            </w:r>
            <w:r>
              <w:rPr>
                <w:rFonts w:ascii="Times New Roman" w:hAnsi="Times New Roman"/>
              </w:rPr>
              <w:lastRenderedPageBreak/>
              <w:t>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требующимся специальностям.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</w:t>
            </w:r>
            <w:r>
              <w:rPr>
                <w:rFonts w:ascii="Times New Roman" w:hAnsi="Times New Roman"/>
              </w:rPr>
              <w:lastRenderedPageBreak/>
              <w:t>необходимых специалистов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штатных специалистов.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Обеспечение системной работы </w:t>
            </w:r>
            <w:proofErr w:type="spellStart"/>
            <w:r>
              <w:rPr>
                <w:rFonts w:ascii="Times New Roman" w:hAnsi="Times New Roman"/>
              </w:rPr>
              <w:t>повыявлению</w:t>
            </w:r>
            <w:proofErr w:type="spellEnd"/>
            <w:r>
              <w:rPr>
                <w:rFonts w:ascii="Times New Roman" w:hAnsi="Times New Roman"/>
              </w:rPr>
              <w:t xml:space="preserve"> и преодолению дефицита компетенций у социального </w:t>
            </w:r>
            <w:proofErr w:type="spellStart"/>
            <w:r>
              <w:rPr>
                <w:rFonts w:ascii="Times New Roman" w:hAnsi="Times New Roman"/>
              </w:rPr>
              <w:t>пелагога</w:t>
            </w:r>
            <w:proofErr w:type="spellEnd"/>
            <w:r>
              <w:rPr>
                <w:rFonts w:ascii="Times New Roman" w:hAnsi="Times New Roman"/>
              </w:rPr>
              <w:t xml:space="preserve"> в решении профессиональных задач.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и иных работников  школы поведению по предотвращению и вмешательству в ситуации травли.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развития кадрового потенциала в вопросах профилактики травли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</w:t>
            </w:r>
            <w:r>
              <w:rPr>
                <w:rFonts w:ascii="Times New Roman" w:hAnsi="Times New Roman"/>
              </w:rPr>
              <w:lastRenderedPageBreak/>
              <w:t>и развития психолого-педагогической компетентности работников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административный контроль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</w:t>
            </w:r>
            <w:proofErr w:type="gramStart"/>
            <w:r>
              <w:rPr>
                <w:rFonts w:ascii="Times New Roman" w:hAnsi="Times New Roman"/>
              </w:rPr>
              <w:t>системы контроля осуществления профилактики  травли</w:t>
            </w:r>
            <w:proofErr w:type="gramEnd"/>
            <w:r>
              <w:rPr>
                <w:rFonts w:ascii="Times New Roman" w:hAnsi="Times New Roman"/>
              </w:rPr>
              <w:t xml:space="preserve"> в образовательной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результатов деятельности по профилактике  травли в образовательной среде.</w:t>
            </w:r>
          </w:p>
        </w:tc>
      </w:tr>
      <w:tr w:rsidR="002407B4"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2407B4" w:rsidRDefault="00DE038A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Риск увеличения в ОО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антисоциальным, </w:t>
            </w:r>
            <w:proofErr w:type="spellStart"/>
            <w:r>
              <w:rPr>
                <w:rFonts w:ascii="Times New Roman" w:hAnsi="Times New Roman"/>
              </w:rPr>
              <w:t>антидисциплинарным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делинквентным</w:t>
            </w:r>
            <w:proofErr w:type="spellEnd"/>
            <w:r>
              <w:rPr>
                <w:rFonts w:ascii="Times New Roman" w:hAnsi="Times New Roman"/>
              </w:rPr>
              <w:t xml:space="preserve"> противоправным, а также </w:t>
            </w:r>
            <w:proofErr w:type="spellStart"/>
            <w:r>
              <w:rPr>
                <w:rFonts w:ascii="Times New Roman" w:hAnsi="Times New Roman"/>
              </w:rPr>
              <w:t>аутоагрессивным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самоповреждающие</w:t>
            </w:r>
            <w:proofErr w:type="spellEnd"/>
            <w:r>
              <w:rPr>
                <w:rFonts w:ascii="Times New Roman" w:hAnsi="Times New Roman"/>
              </w:rPr>
              <w:t xml:space="preserve"> и суицидальные) поступкам.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ЛА по профилактике различных видов девиации.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служба медиации в образовательной организации.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Отсутствует эффективное </w:t>
            </w:r>
            <w:r>
              <w:rPr>
                <w:rFonts w:ascii="Times New Roman" w:hAnsi="Times New Roman"/>
              </w:rPr>
              <w:lastRenderedPageBreak/>
              <w:t xml:space="preserve">распределение сфер ответственности в вопросах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распределения сфер ответственности в </w:t>
            </w:r>
            <w:r>
              <w:rPr>
                <w:rFonts w:ascii="Times New Roman" w:hAnsi="Times New Roman"/>
              </w:rPr>
              <w:lastRenderedPageBreak/>
              <w:t xml:space="preserve">вопросах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выстроено межведомственное взаимодействие с различными субъектами профилактики деструктивного поведения детей и молодежи 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межведомственного взаимодействия с различными субъектами 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</w:t>
            </w:r>
            <w:r>
              <w:rPr>
                <w:rFonts w:ascii="Times New Roman" w:hAnsi="Times New Roman"/>
              </w:rPr>
              <w:lastRenderedPageBreak/>
              <w:t>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выявлению обучающихся, склонных к </w:t>
            </w:r>
            <w:proofErr w:type="spellStart"/>
            <w:r>
              <w:rPr>
                <w:rFonts w:ascii="Times New Roman" w:hAnsi="Times New Roman"/>
              </w:rPr>
              <w:t>девиантному</w:t>
            </w:r>
            <w:proofErr w:type="spellEnd"/>
            <w:r>
              <w:rPr>
                <w:rFonts w:ascii="Times New Roman" w:hAnsi="Times New Roman"/>
              </w:rPr>
              <w:t xml:space="preserve"> поведению.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выявление семей, находящихся в социально опасном положении.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выстроена работа по оказанию помощи и поддержки </w:t>
            </w:r>
            <w:r>
              <w:rPr>
                <w:rFonts w:ascii="Times New Roman" w:hAnsi="Times New Roman"/>
              </w:rPr>
              <w:lastRenderedPageBreak/>
              <w:t>обучающимся группы риска и их семьям.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плана мероприятий по оказанию поддержки обучающимся, </w:t>
            </w:r>
            <w:r>
              <w:rPr>
                <w:rFonts w:ascii="Times New Roman" w:hAnsi="Times New Roman"/>
              </w:rPr>
              <w:lastRenderedPageBreak/>
              <w:t>находящихся в трудных жизненных ситуациях.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Поддержка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учете в КДН, ПДН, «группах риска».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консультативных центров (обеспечение взаимодействия) для методической, психолого-педагогической,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>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Отсутствие профилактической и информационно-просветительской </w:t>
            </w:r>
            <w:r>
              <w:rPr>
                <w:rFonts w:ascii="Times New Roman" w:hAnsi="Times New Roman"/>
              </w:rPr>
              <w:lastRenderedPageBreak/>
              <w:t xml:space="preserve">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группы риска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Повышение психолого-педагогической компетентности педагогических работников, </w:t>
            </w:r>
            <w:r>
              <w:rPr>
                <w:rFonts w:ascii="Times New Roman" w:hAnsi="Times New Roman"/>
              </w:rPr>
              <w:lastRenderedPageBreak/>
              <w:t>обучающихся, их родителей (законных представителей).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Внедрение и развитие системы школьной медиации и восстановительных технологий по урегулированию межличностных конфликтов и профилактики правонарушений.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(развитие) системы профилактической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занятости подростков «группы риска».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Профилактика суицидального поведения в детской и подростковой среде.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</w:t>
            </w:r>
            <w:r>
              <w:rPr>
                <w:rFonts w:ascii="Times New Roman" w:hAnsi="Times New Roman"/>
              </w:rPr>
              <w:lastRenderedPageBreak/>
              <w:t xml:space="preserve">включения обучающихся с </w:t>
            </w:r>
            <w:proofErr w:type="spellStart"/>
            <w:r>
              <w:rPr>
                <w:rFonts w:ascii="Times New Roman" w:hAnsi="Times New Roman"/>
              </w:rPr>
              <w:t>девиантным</w:t>
            </w:r>
            <w:proofErr w:type="spellEnd"/>
            <w:r>
              <w:rPr>
                <w:rFonts w:ascii="Times New Roman" w:hAnsi="Times New Roman"/>
              </w:rPr>
              <w:t xml:space="preserve"> поведением находящихся на профилактическом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мер по реализации программ и методик, направленных на формирование законопослушного поведения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информационно-методического обеспечения системы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Создание системы информационно-аналитического обеспечения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(система сбора, получения и использования информации; информационные материалы по профилактике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поведения; статистические сведения о выявлении обучающихся, </w:t>
            </w:r>
            <w:r>
              <w:rPr>
                <w:rFonts w:ascii="Times New Roman" w:hAnsi="Times New Roman"/>
              </w:rPr>
              <w:lastRenderedPageBreak/>
              <w:t>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  <w:proofErr w:type="gramEnd"/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</w:t>
            </w:r>
            <w:proofErr w:type="spellStart"/>
            <w:r>
              <w:rPr>
                <w:rFonts w:ascii="Times New Roman" w:hAnsi="Times New Roman"/>
              </w:rPr>
              <w:t>иформационно</w:t>
            </w:r>
            <w:proofErr w:type="spellEnd"/>
            <w:r>
              <w:rPr>
                <w:rFonts w:ascii="Times New Roman" w:hAnsi="Times New Roman"/>
              </w:rPr>
              <w:t xml:space="preserve">-просветительской работа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и реализации системы индивидуальной профилактической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социально-педагогической диагностики (осуществляется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</w:t>
            </w:r>
            <w:r>
              <w:rPr>
                <w:rFonts w:ascii="Times New Roman" w:hAnsi="Times New Roman"/>
              </w:rPr>
              <w:lastRenderedPageBreak/>
              <w:t>социологических факторов в целях повышения эффективности педагогических факторов).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Планирование работы, </w:t>
            </w:r>
            <w:proofErr w:type="gramStart"/>
            <w:r>
              <w:rPr>
                <w:rFonts w:ascii="Times New Roman" w:hAnsi="Times New Roman"/>
              </w:rPr>
              <w:t>направленная</w:t>
            </w:r>
            <w:proofErr w:type="gramEnd"/>
            <w:r>
              <w:rPr>
                <w:rFonts w:ascii="Times New Roman" w:hAnsi="Times New Roman"/>
              </w:rPr>
              <w:t xml:space="preserve"> на профилактику формирования у обучающихся </w:t>
            </w:r>
            <w:proofErr w:type="spellStart"/>
            <w:r>
              <w:rPr>
                <w:rFonts w:ascii="Times New Roman" w:hAnsi="Times New Roman"/>
              </w:rPr>
              <w:t>девиантных</w:t>
            </w:r>
            <w:proofErr w:type="spellEnd"/>
            <w:r>
              <w:rPr>
                <w:rFonts w:ascii="Times New Roman" w:hAnsi="Times New Roman"/>
              </w:rPr>
              <w:t xml:space="preserve"> форм поведения, агрессии и повышенной тревожности.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Планирование мероприятий по проведению социально-профилактической работы.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требующимся специальностям.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штатных специалистов.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 социального педагога в решении профессиональных задач.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уровня профессиональной компетентности  педагогических и иных работников в области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 мероприятий по развитию кадрового потенциала в вопросах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 xml:space="preserve">обучения педагогических работников </w:t>
            </w:r>
            <w:r>
              <w:rPr>
                <w:rFonts w:ascii="Times New Roman" w:hAnsi="Times New Roman"/>
              </w:rPr>
              <w:lastRenderedPageBreak/>
              <w:t>по вопросам</w:t>
            </w:r>
            <w:proofErr w:type="gramEnd"/>
            <w:r>
              <w:rPr>
                <w:rFonts w:ascii="Times New Roman" w:hAnsi="Times New Roman"/>
              </w:rPr>
              <w:t xml:space="preserve">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у педагогических и иных работников организации необходимых компетенций в области </w:t>
            </w:r>
            <w:proofErr w:type="spellStart"/>
            <w:r>
              <w:rPr>
                <w:rFonts w:ascii="Times New Roman" w:hAnsi="Times New Roman"/>
              </w:rPr>
              <w:t>разпознавания</w:t>
            </w:r>
            <w:proofErr w:type="spellEnd"/>
            <w:r>
              <w:rPr>
                <w:rFonts w:ascii="Times New Roman" w:hAnsi="Times New Roman"/>
              </w:rPr>
              <w:t xml:space="preserve"> различных видов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формрования</w:t>
            </w:r>
            <w:proofErr w:type="spellEnd"/>
            <w:r>
              <w:rPr>
                <w:rFonts w:ascii="Times New Roman" w:hAnsi="Times New Roman"/>
              </w:rPr>
              <w:t xml:space="preserve">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 xml:space="preserve">Не обеспечивается взаимодействие с родителями по вопросам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Выстривание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взаимодействия с родителями по вопросам </w:t>
            </w:r>
            <w:r>
              <w:rPr>
                <w:rFonts w:ascii="Times New Roman" w:hAnsi="Times New Roman"/>
              </w:rPr>
              <w:lastRenderedPageBreak/>
              <w:t xml:space="preserve">профилактики асоциального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консультирования родителей в случае затрудненных воспитательных усилий или конфликтных </w:t>
            </w:r>
            <w:proofErr w:type="spellStart"/>
            <w:r>
              <w:rPr>
                <w:rFonts w:ascii="Times New Roman" w:hAnsi="Times New Roman"/>
              </w:rPr>
              <w:t>родительско</w:t>
            </w:r>
            <w:proofErr w:type="spellEnd"/>
            <w:r>
              <w:rPr>
                <w:rFonts w:ascii="Times New Roman" w:hAnsi="Times New Roman"/>
              </w:rPr>
              <w:t>-детских взаимоотношений.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Выстривание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информационно-просветительской работы с родителями.</w:t>
            </w:r>
          </w:p>
        </w:tc>
      </w:tr>
      <w:tr w:rsidR="002407B4"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  <w:vMerge/>
          </w:tcPr>
          <w:p w:rsidR="002407B4" w:rsidRDefault="002407B4"/>
        </w:tc>
        <w:tc>
          <w:tcPr>
            <w:tcW w:w="0" w:type="auto"/>
          </w:tcPr>
          <w:p w:rsidR="002407B4" w:rsidRDefault="00DE038A">
            <w:r>
              <w:rPr>
                <w:rFonts w:ascii="Times New Roman" w:hAnsi="Times New Roman"/>
              </w:rPr>
              <w:t>Отсутствует административный контроль.</w:t>
            </w:r>
          </w:p>
        </w:tc>
        <w:tc>
          <w:tcPr>
            <w:tcW w:w="0" w:type="auto"/>
          </w:tcPr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</w:t>
            </w:r>
            <w:proofErr w:type="gramStart"/>
            <w:r>
              <w:rPr>
                <w:rFonts w:ascii="Times New Roman" w:hAnsi="Times New Roman"/>
              </w:rPr>
              <w:t xml:space="preserve">системы контроля осуществления профилактики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07B4" w:rsidRDefault="00DE038A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мониторинга результатов деятельности по профилактике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обучающихся.</w:t>
            </w:r>
          </w:p>
        </w:tc>
      </w:tr>
    </w:tbl>
    <w:p w:rsidR="002855D8" w:rsidRP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:rsidR="002855D8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33"/>
        <w:gridCol w:w="5608"/>
        <w:gridCol w:w="4569"/>
        <w:gridCol w:w="4142"/>
      </w:tblGrid>
      <w:tr w:rsidR="001825B2" w:rsidRPr="0075658D" w:rsidTr="00804544">
        <w:tc>
          <w:tcPr>
            <w:tcW w:w="336" w:type="pct"/>
            <w:vAlign w:val="center"/>
          </w:tcPr>
          <w:p w:rsidR="001825B2" w:rsidRPr="00253405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26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488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1349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5B2" w:rsidRPr="0075658D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7C3589" w:rsidRPr="007C3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 ориентированного анализа</w:t>
      </w:r>
      <w:r w:rsidR="00070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C3589" w:rsidRPr="00756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986"/>
        <w:gridCol w:w="2496"/>
        <w:gridCol w:w="2380"/>
        <w:gridCol w:w="2803"/>
        <w:gridCol w:w="2687"/>
      </w:tblGrid>
      <w:tr w:rsidR="001825B2" w:rsidRPr="0075658D" w:rsidTr="00804544">
        <w:tc>
          <w:tcPr>
            <w:tcW w:w="1624" w:type="pct"/>
            <w:vMerge w:val="restar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15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7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75658D" w:rsidTr="00804544">
        <w:tc>
          <w:tcPr>
            <w:tcW w:w="1624" w:type="pct"/>
            <w:vMerge/>
            <w:vAlign w:val="center"/>
          </w:tcPr>
          <w:p w:rsidR="001825B2" w:rsidRPr="0075658D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74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913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87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544" w:rsidRPr="0075658D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36"/>
        <w:gridCol w:w="2890"/>
        <w:gridCol w:w="1272"/>
        <w:gridCol w:w="1272"/>
        <w:gridCol w:w="1271"/>
        <w:gridCol w:w="1271"/>
        <w:gridCol w:w="1271"/>
        <w:gridCol w:w="1271"/>
        <w:gridCol w:w="1271"/>
        <w:gridCol w:w="1271"/>
        <w:gridCol w:w="1256"/>
      </w:tblGrid>
      <w:tr w:rsidR="00E3729D" w:rsidRPr="0075658D" w:rsidTr="00DE038A">
        <w:trPr>
          <w:trHeight w:val="2684"/>
        </w:trPr>
        <w:tc>
          <w:tcPr>
            <w:tcW w:w="337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1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09" w:type="pct"/>
            <w:textDirection w:val="btLr"/>
            <w:vAlign w:val="center"/>
          </w:tcPr>
          <w:p w:rsidR="00E3729D" w:rsidRPr="0075658D" w:rsidRDefault="00E3729D" w:rsidP="00DE038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rPr>
          <w:trHeight w:val="495"/>
        </w:trPr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DE038A">
        <w:tc>
          <w:tcPr>
            <w:tcW w:w="337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11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937"/>
        <w:gridCol w:w="2697"/>
        <w:gridCol w:w="3529"/>
        <w:gridCol w:w="2490"/>
        <w:gridCol w:w="2699"/>
      </w:tblGrid>
      <w:tr w:rsidR="00E3729D" w:rsidRPr="0075658D" w:rsidTr="00DE038A">
        <w:tc>
          <w:tcPr>
            <w:tcW w:w="1282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878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149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811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879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="00E3729D" w:rsidRPr="0075658D" w:rsidTr="00DE038A">
        <w:trPr>
          <w:trHeight w:val="483"/>
        </w:trPr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87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DE038A"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87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DE038A">
        <w:tc>
          <w:tcPr>
            <w:tcW w:w="1282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Кадровые ресурсы</w:t>
            </w:r>
          </w:p>
        </w:tc>
        <w:tc>
          <w:tcPr>
            <w:tcW w:w="87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DE038A">
        <w:tc>
          <w:tcPr>
            <w:tcW w:w="1282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Финансовые ресурсы</w:t>
            </w:r>
          </w:p>
        </w:tc>
        <w:tc>
          <w:tcPr>
            <w:tcW w:w="87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DE038A">
        <w:tc>
          <w:tcPr>
            <w:tcW w:w="1282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Иное (при необходимости)</w:t>
            </w:r>
          </w:p>
        </w:tc>
        <w:tc>
          <w:tcPr>
            <w:tcW w:w="87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7C3589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102"/>
        <w:gridCol w:w="3101"/>
        <w:gridCol w:w="4218"/>
      </w:tblGrid>
      <w:tr w:rsidR="00E3729D" w:rsidRPr="0075658D" w:rsidTr="00DE038A">
        <w:tc>
          <w:tcPr>
            <w:tcW w:w="1488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488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2024" w:type="pct"/>
            <w:vAlign w:val="center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75658D" w:rsidTr="00DE038A">
        <w:tc>
          <w:tcPr>
            <w:tcW w:w="148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E3729D" w:rsidRPr="0075658D" w:rsidRDefault="00E3729D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95"/>
        <w:gridCol w:w="2079"/>
        <w:gridCol w:w="1873"/>
        <w:gridCol w:w="2287"/>
        <w:gridCol w:w="1855"/>
        <w:gridCol w:w="2023"/>
        <w:gridCol w:w="2340"/>
      </w:tblGrid>
      <w:tr w:rsidR="007C3589" w:rsidRPr="0075658D" w:rsidTr="00DE038A">
        <w:trPr>
          <w:trHeight w:val="20"/>
        </w:trPr>
        <w:tc>
          <w:tcPr>
            <w:tcW w:w="943" w:type="pct"/>
            <w:vAlign w:val="center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="007C3589" w:rsidRPr="0075658D" w:rsidRDefault="007C3589" w:rsidP="00DE038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="007C3589" w:rsidRPr="0075658D" w:rsidRDefault="007C3589" w:rsidP="00DE038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589" w:rsidRPr="0075658D" w:rsidTr="00DE038A">
        <w:trPr>
          <w:trHeight w:val="20"/>
        </w:trPr>
        <w:tc>
          <w:tcPr>
            <w:tcW w:w="943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77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="007C3589" w:rsidRPr="0075658D" w:rsidRDefault="007C3589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589" w:rsidRPr="0075658D" w:rsidTr="00DE038A">
        <w:trPr>
          <w:trHeight w:val="20"/>
        </w:trPr>
        <w:tc>
          <w:tcPr>
            <w:tcW w:w="3579" w:type="pct"/>
            <w:gridSpan w:val="5"/>
            <w:vAlign w:val="center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/задача</w:t>
            </w:r>
          </w:p>
        </w:tc>
        <w:tc>
          <w:tcPr>
            <w:tcW w:w="1421" w:type="pct"/>
            <w:gridSpan w:val="2"/>
            <w:vAlign w:val="center"/>
          </w:tcPr>
          <w:p w:rsidR="007C3589" w:rsidRPr="0075658D" w:rsidRDefault="007C3589" w:rsidP="00DE038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7C3589" w:rsidRPr="0075658D" w:rsidTr="00DE038A">
        <w:trPr>
          <w:trHeight w:val="20"/>
        </w:trPr>
        <w:tc>
          <w:tcPr>
            <w:tcW w:w="943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7C3589" w:rsidRPr="0075658D" w:rsidRDefault="007C3589" w:rsidP="00DE03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</w:tcPr>
          <w:p w:rsidR="007C3589" w:rsidRPr="0075658D" w:rsidRDefault="007C3589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DE038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3589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F1" w:rsidRDefault="003662F1">
      <w:pPr>
        <w:spacing w:after="0" w:line="240" w:lineRule="auto"/>
      </w:pPr>
      <w:r>
        <w:separator/>
      </w:r>
    </w:p>
  </w:endnote>
  <w:endnote w:type="continuationSeparator" w:id="0">
    <w:p w:rsidR="003662F1" w:rsidRDefault="003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0C" w:rsidRDefault="00B62F0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8116B">
      <w:rPr>
        <w:noProof/>
      </w:rPr>
      <w:t>1</w:t>
    </w:r>
    <w:r>
      <w:fldChar w:fldCharType="end"/>
    </w:r>
  </w:p>
  <w:p w:rsidR="00B62F0C" w:rsidRDefault="00B62F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5334"/>
      <w:docPartObj>
        <w:docPartGallery w:val="Page Numbers (Bottom of Page)"/>
        <w:docPartUnique/>
      </w:docPartObj>
    </w:sdtPr>
    <w:sdtContent>
      <w:p w:rsidR="00DE038A" w:rsidRDefault="00DE03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6B">
          <w:rPr>
            <w:noProof/>
          </w:rPr>
          <w:t>160</w:t>
        </w:r>
        <w:r>
          <w:fldChar w:fldCharType="end"/>
        </w:r>
      </w:p>
    </w:sdtContent>
  </w:sdt>
  <w:p w:rsidR="00DE038A" w:rsidRDefault="00DE03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F1" w:rsidRDefault="003662F1">
      <w:pPr>
        <w:spacing w:after="0" w:line="240" w:lineRule="auto"/>
      </w:pPr>
      <w:r>
        <w:separator/>
      </w:r>
    </w:p>
  </w:footnote>
  <w:footnote w:type="continuationSeparator" w:id="0">
    <w:p w:rsidR="003662F1" w:rsidRDefault="0036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Content>
      <w:p w:rsidR="00DE038A" w:rsidRDefault="00DE0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DA">
          <w:rPr>
            <w:noProof/>
          </w:rPr>
          <w:t>166</w:t>
        </w:r>
        <w:r>
          <w:fldChar w:fldCharType="end"/>
        </w:r>
      </w:p>
    </w:sdtContent>
  </w:sdt>
  <w:p w:rsidR="00DE038A" w:rsidRDefault="00DE03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7F"/>
    <w:multiLevelType w:val="hybridMultilevel"/>
    <w:tmpl w:val="5854E380"/>
    <w:lvl w:ilvl="0" w:tplc="483EE1EC">
      <w:numFmt w:val="bullet"/>
      <w:lvlText w:val="-"/>
      <w:lvlJc w:val="left"/>
      <w:pPr>
        <w:ind w:left="486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668998">
      <w:numFmt w:val="bullet"/>
      <w:lvlText w:val="•"/>
      <w:lvlJc w:val="left"/>
      <w:pPr>
        <w:ind w:left="1202" w:hanging="289"/>
      </w:pPr>
      <w:rPr>
        <w:rFonts w:hint="default"/>
        <w:lang w:val="ru-RU" w:eastAsia="en-US" w:bidi="ar-SA"/>
      </w:rPr>
    </w:lvl>
    <w:lvl w:ilvl="2" w:tplc="ECAC0530">
      <w:numFmt w:val="bullet"/>
      <w:lvlText w:val="•"/>
      <w:lvlJc w:val="left"/>
      <w:pPr>
        <w:ind w:left="1925" w:hanging="289"/>
      </w:pPr>
      <w:rPr>
        <w:rFonts w:hint="default"/>
        <w:lang w:val="ru-RU" w:eastAsia="en-US" w:bidi="ar-SA"/>
      </w:rPr>
    </w:lvl>
    <w:lvl w:ilvl="3" w:tplc="56C4109C">
      <w:numFmt w:val="bullet"/>
      <w:lvlText w:val="•"/>
      <w:lvlJc w:val="left"/>
      <w:pPr>
        <w:ind w:left="2647" w:hanging="289"/>
      </w:pPr>
      <w:rPr>
        <w:rFonts w:hint="default"/>
        <w:lang w:val="ru-RU" w:eastAsia="en-US" w:bidi="ar-SA"/>
      </w:rPr>
    </w:lvl>
    <w:lvl w:ilvl="4" w:tplc="6F0CA2A8">
      <w:numFmt w:val="bullet"/>
      <w:lvlText w:val="•"/>
      <w:lvlJc w:val="left"/>
      <w:pPr>
        <w:ind w:left="3370" w:hanging="289"/>
      </w:pPr>
      <w:rPr>
        <w:rFonts w:hint="default"/>
        <w:lang w:val="ru-RU" w:eastAsia="en-US" w:bidi="ar-SA"/>
      </w:rPr>
    </w:lvl>
    <w:lvl w:ilvl="5" w:tplc="970E8C66">
      <w:numFmt w:val="bullet"/>
      <w:lvlText w:val="•"/>
      <w:lvlJc w:val="left"/>
      <w:pPr>
        <w:ind w:left="4092" w:hanging="289"/>
      </w:pPr>
      <w:rPr>
        <w:rFonts w:hint="default"/>
        <w:lang w:val="ru-RU" w:eastAsia="en-US" w:bidi="ar-SA"/>
      </w:rPr>
    </w:lvl>
    <w:lvl w:ilvl="6" w:tplc="AD6CA026">
      <w:numFmt w:val="bullet"/>
      <w:lvlText w:val="•"/>
      <w:lvlJc w:val="left"/>
      <w:pPr>
        <w:ind w:left="4815" w:hanging="289"/>
      </w:pPr>
      <w:rPr>
        <w:rFonts w:hint="default"/>
        <w:lang w:val="ru-RU" w:eastAsia="en-US" w:bidi="ar-SA"/>
      </w:rPr>
    </w:lvl>
    <w:lvl w:ilvl="7" w:tplc="6C28A236">
      <w:numFmt w:val="bullet"/>
      <w:lvlText w:val="•"/>
      <w:lvlJc w:val="left"/>
      <w:pPr>
        <w:ind w:left="5537" w:hanging="289"/>
      </w:pPr>
      <w:rPr>
        <w:rFonts w:hint="default"/>
        <w:lang w:val="ru-RU" w:eastAsia="en-US" w:bidi="ar-SA"/>
      </w:rPr>
    </w:lvl>
    <w:lvl w:ilvl="8" w:tplc="6CCEBBC0">
      <w:numFmt w:val="bullet"/>
      <w:lvlText w:val="•"/>
      <w:lvlJc w:val="left"/>
      <w:pPr>
        <w:ind w:left="6260" w:hanging="289"/>
      </w:pPr>
      <w:rPr>
        <w:rFonts w:hint="default"/>
        <w:lang w:val="ru-RU" w:eastAsia="en-US" w:bidi="ar-SA"/>
      </w:rPr>
    </w:lvl>
  </w:abstractNum>
  <w:abstractNum w:abstractNumId="1">
    <w:nsid w:val="03795C7D"/>
    <w:multiLevelType w:val="multilevel"/>
    <w:tmpl w:val="C7A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D3094"/>
    <w:multiLevelType w:val="hybridMultilevel"/>
    <w:tmpl w:val="C0A4F6BA"/>
    <w:lvl w:ilvl="0" w:tplc="EA2050DE">
      <w:start w:val="2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3250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4433A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3" w:tplc="294CC53C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4C967C9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651AEBD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13784D18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E9FE5270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8" w:tplc="223A7C50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</w:abstractNum>
  <w:abstractNum w:abstractNumId="3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3866F88C">
      <w:numFmt w:val="decimal"/>
      <w:lvlText w:val=""/>
      <w:lvlJc w:val="left"/>
    </w:lvl>
    <w:lvl w:ilvl="2" w:tplc="D354BE1E">
      <w:numFmt w:val="decimal"/>
      <w:lvlText w:val=""/>
      <w:lvlJc w:val="left"/>
    </w:lvl>
    <w:lvl w:ilvl="3" w:tplc="215AC098">
      <w:numFmt w:val="decimal"/>
      <w:lvlText w:val=""/>
      <w:lvlJc w:val="left"/>
    </w:lvl>
    <w:lvl w:ilvl="4" w:tplc="37B461B6">
      <w:numFmt w:val="decimal"/>
      <w:lvlText w:val=""/>
      <w:lvlJc w:val="left"/>
    </w:lvl>
    <w:lvl w:ilvl="5" w:tplc="08286984">
      <w:numFmt w:val="decimal"/>
      <w:lvlText w:val=""/>
      <w:lvlJc w:val="left"/>
    </w:lvl>
    <w:lvl w:ilvl="6" w:tplc="4D60AFF6">
      <w:numFmt w:val="decimal"/>
      <w:lvlText w:val=""/>
      <w:lvlJc w:val="left"/>
    </w:lvl>
    <w:lvl w:ilvl="7" w:tplc="FA9836EA">
      <w:numFmt w:val="decimal"/>
      <w:lvlText w:val=""/>
      <w:lvlJc w:val="left"/>
    </w:lvl>
    <w:lvl w:ilvl="8" w:tplc="030432B0">
      <w:numFmt w:val="decimal"/>
      <w:lvlText w:val=""/>
      <w:lvlJc w:val="left"/>
    </w:lvl>
  </w:abstractNum>
  <w:abstractNum w:abstractNumId="4">
    <w:nsid w:val="1B746FDD"/>
    <w:multiLevelType w:val="hybridMultilevel"/>
    <w:tmpl w:val="898AF898"/>
    <w:lvl w:ilvl="0" w:tplc="9B6E6F30">
      <w:numFmt w:val="bullet"/>
      <w:lvlText w:val=""/>
      <w:lvlJc w:val="left"/>
      <w:pPr>
        <w:ind w:left="817" w:hanging="67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DC1A94">
      <w:numFmt w:val="bullet"/>
      <w:lvlText w:val="•"/>
      <w:lvlJc w:val="left"/>
      <w:pPr>
        <w:ind w:left="1494" w:hanging="673"/>
      </w:pPr>
      <w:rPr>
        <w:rFonts w:hint="default"/>
        <w:lang w:val="ru-RU" w:eastAsia="en-US" w:bidi="ar-SA"/>
      </w:rPr>
    </w:lvl>
    <w:lvl w:ilvl="2" w:tplc="F132CE92">
      <w:numFmt w:val="bullet"/>
      <w:lvlText w:val="•"/>
      <w:lvlJc w:val="left"/>
      <w:pPr>
        <w:ind w:left="2168" w:hanging="673"/>
      </w:pPr>
      <w:rPr>
        <w:rFonts w:hint="default"/>
        <w:lang w:val="ru-RU" w:eastAsia="en-US" w:bidi="ar-SA"/>
      </w:rPr>
    </w:lvl>
    <w:lvl w:ilvl="3" w:tplc="458EAF08">
      <w:numFmt w:val="bullet"/>
      <w:lvlText w:val="•"/>
      <w:lvlJc w:val="left"/>
      <w:pPr>
        <w:ind w:left="2842" w:hanging="673"/>
      </w:pPr>
      <w:rPr>
        <w:rFonts w:hint="default"/>
        <w:lang w:val="ru-RU" w:eastAsia="en-US" w:bidi="ar-SA"/>
      </w:rPr>
    </w:lvl>
    <w:lvl w:ilvl="4" w:tplc="39189676">
      <w:numFmt w:val="bullet"/>
      <w:lvlText w:val="•"/>
      <w:lvlJc w:val="left"/>
      <w:pPr>
        <w:ind w:left="3516" w:hanging="673"/>
      </w:pPr>
      <w:rPr>
        <w:rFonts w:hint="default"/>
        <w:lang w:val="ru-RU" w:eastAsia="en-US" w:bidi="ar-SA"/>
      </w:rPr>
    </w:lvl>
    <w:lvl w:ilvl="5" w:tplc="CD4C7BE4">
      <w:numFmt w:val="bullet"/>
      <w:lvlText w:val="•"/>
      <w:lvlJc w:val="left"/>
      <w:pPr>
        <w:ind w:left="4191" w:hanging="673"/>
      </w:pPr>
      <w:rPr>
        <w:rFonts w:hint="default"/>
        <w:lang w:val="ru-RU" w:eastAsia="en-US" w:bidi="ar-SA"/>
      </w:rPr>
    </w:lvl>
    <w:lvl w:ilvl="6" w:tplc="58D8DB04">
      <w:numFmt w:val="bullet"/>
      <w:lvlText w:val="•"/>
      <w:lvlJc w:val="left"/>
      <w:pPr>
        <w:ind w:left="4865" w:hanging="673"/>
      </w:pPr>
      <w:rPr>
        <w:rFonts w:hint="default"/>
        <w:lang w:val="ru-RU" w:eastAsia="en-US" w:bidi="ar-SA"/>
      </w:rPr>
    </w:lvl>
    <w:lvl w:ilvl="7" w:tplc="C8B68E24">
      <w:numFmt w:val="bullet"/>
      <w:lvlText w:val="•"/>
      <w:lvlJc w:val="left"/>
      <w:pPr>
        <w:ind w:left="5539" w:hanging="673"/>
      </w:pPr>
      <w:rPr>
        <w:rFonts w:hint="default"/>
        <w:lang w:val="ru-RU" w:eastAsia="en-US" w:bidi="ar-SA"/>
      </w:rPr>
    </w:lvl>
    <w:lvl w:ilvl="8" w:tplc="9D0AEFFA">
      <w:numFmt w:val="bullet"/>
      <w:lvlText w:val="•"/>
      <w:lvlJc w:val="left"/>
      <w:pPr>
        <w:ind w:left="6213" w:hanging="673"/>
      </w:pPr>
      <w:rPr>
        <w:rFonts w:hint="default"/>
        <w:lang w:val="ru-RU" w:eastAsia="en-US" w:bidi="ar-SA"/>
      </w:rPr>
    </w:lvl>
  </w:abstractNum>
  <w:abstractNum w:abstractNumId="5">
    <w:nsid w:val="22863A5E"/>
    <w:multiLevelType w:val="multilevel"/>
    <w:tmpl w:val="F1A8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887CB6"/>
    <w:multiLevelType w:val="hybridMultilevel"/>
    <w:tmpl w:val="372CDCA6"/>
    <w:lvl w:ilvl="0" w:tplc="8C2E4CD4">
      <w:numFmt w:val="bullet"/>
      <w:lvlText w:val="-"/>
      <w:lvlJc w:val="left"/>
      <w:pPr>
        <w:ind w:left="48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2F65C">
      <w:numFmt w:val="bullet"/>
      <w:lvlText w:val="•"/>
      <w:lvlJc w:val="left"/>
      <w:pPr>
        <w:ind w:left="1202" w:hanging="380"/>
      </w:pPr>
      <w:rPr>
        <w:rFonts w:hint="default"/>
        <w:lang w:val="ru-RU" w:eastAsia="en-US" w:bidi="ar-SA"/>
      </w:rPr>
    </w:lvl>
    <w:lvl w:ilvl="2" w:tplc="DED8C708">
      <w:numFmt w:val="bullet"/>
      <w:lvlText w:val="•"/>
      <w:lvlJc w:val="left"/>
      <w:pPr>
        <w:ind w:left="1925" w:hanging="380"/>
      </w:pPr>
      <w:rPr>
        <w:rFonts w:hint="default"/>
        <w:lang w:val="ru-RU" w:eastAsia="en-US" w:bidi="ar-SA"/>
      </w:rPr>
    </w:lvl>
    <w:lvl w:ilvl="3" w:tplc="17F69098">
      <w:numFmt w:val="bullet"/>
      <w:lvlText w:val="•"/>
      <w:lvlJc w:val="left"/>
      <w:pPr>
        <w:ind w:left="2647" w:hanging="380"/>
      </w:pPr>
      <w:rPr>
        <w:rFonts w:hint="default"/>
        <w:lang w:val="ru-RU" w:eastAsia="en-US" w:bidi="ar-SA"/>
      </w:rPr>
    </w:lvl>
    <w:lvl w:ilvl="4" w:tplc="83DE6726">
      <w:numFmt w:val="bullet"/>
      <w:lvlText w:val="•"/>
      <w:lvlJc w:val="left"/>
      <w:pPr>
        <w:ind w:left="3370" w:hanging="380"/>
      </w:pPr>
      <w:rPr>
        <w:rFonts w:hint="default"/>
        <w:lang w:val="ru-RU" w:eastAsia="en-US" w:bidi="ar-SA"/>
      </w:rPr>
    </w:lvl>
    <w:lvl w:ilvl="5" w:tplc="8FB223AC">
      <w:numFmt w:val="bullet"/>
      <w:lvlText w:val="•"/>
      <w:lvlJc w:val="left"/>
      <w:pPr>
        <w:ind w:left="4092" w:hanging="380"/>
      </w:pPr>
      <w:rPr>
        <w:rFonts w:hint="default"/>
        <w:lang w:val="ru-RU" w:eastAsia="en-US" w:bidi="ar-SA"/>
      </w:rPr>
    </w:lvl>
    <w:lvl w:ilvl="6" w:tplc="E4BC96D2">
      <w:numFmt w:val="bullet"/>
      <w:lvlText w:val="•"/>
      <w:lvlJc w:val="left"/>
      <w:pPr>
        <w:ind w:left="4815" w:hanging="380"/>
      </w:pPr>
      <w:rPr>
        <w:rFonts w:hint="default"/>
        <w:lang w:val="ru-RU" w:eastAsia="en-US" w:bidi="ar-SA"/>
      </w:rPr>
    </w:lvl>
    <w:lvl w:ilvl="7" w:tplc="62A4C62A">
      <w:numFmt w:val="bullet"/>
      <w:lvlText w:val="•"/>
      <w:lvlJc w:val="left"/>
      <w:pPr>
        <w:ind w:left="5537" w:hanging="380"/>
      </w:pPr>
      <w:rPr>
        <w:rFonts w:hint="default"/>
        <w:lang w:val="ru-RU" w:eastAsia="en-US" w:bidi="ar-SA"/>
      </w:rPr>
    </w:lvl>
    <w:lvl w:ilvl="8" w:tplc="C2A84DAC">
      <w:numFmt w:val="bullet"/>
      <w:lvlText w:val="•"/>
      <w:lvlJc w:val="left"/>
      <w:pPr>
        <w:ind w:left="6260" w:hanging="380"/>
      </w:pPr>
      <w:rPr>
        <w:rFonts w:hint="default"/>
        <w:lang w:val="ru-RU" w:eastAsia="en-US" w:bidi="ar-SA"/>
      </w:rPr>
    </w:lvl>
  </w:abstractNum>
  <w:abstractNum w:abstractNumId="7">
    <w:nsid w:val="39A64AE1"/>
    <w:multiLevelType w:val="hybridMultilevel"/>
    <w:tmpl w:val="C652E25C"/>
    <w:lvl w:ilvl="0" w:tplc="A5B49906">
      <w:numFmt w:val="bullet"/>
      <w:lvlText w:val=""/>
      <w:lvlJc w:val="left"/>
      <w:pPr>
        <w:ind w:left="486" w:hanging="2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980BB0">
      <w:numFmt w:val="bullet"/>
      <w:lvlText w:val="•"/>
      <w:lvlJc w:val="left"/>
      <w:pPr>
        <w:ind w:left="1188" w:hanging="289"/>
      </w:pPr>
      <w:rPr>
        <w:rFonts w:hint="default"/>
        <w:lang w:val="ru-RU" w:eastAsia="en-US" w:bidi="ar-SA"/>
      </w:rPr>
    </w:lvl>
    <w:lvl w:ilvl="2" w:tplc="CA1E8DC4">
      <w:numFmt w:val="bullet"/>
      <w:lvlText w:val="•"/>
      <w:lvlJc w:val="left"/>
      <w:pPr>
        <w:ind w:left="1896" w:hanging="289"/>
      </w:pPr>
      <w:rPr>
        <w:rFonts w:hint="default"/>
        <w:lang w:val="ru-RU" w:eastAsia="en-US" w:bidi="ar-SA"/>
      </w:rPr>
    </w:lvl>
    <w:lvl w:ilvl="3" w:tplc="13A647FA">
      <w:numFmt w:val="bullet"/>
      <w:lvlText w:val="•"/>
      <w:lvlJc w:val="left"/>
      <w:pPr>
        <w:ind w:left="2604" w:hanging="289"/>
      </w:pPr>
      <w:rPr>
        <w:rFonts w:hint="default"/>
        <w:lang w:val="ru-RU" w:eastAsia="en-US" w:bidi="ar-SA"/>
      </w:rPr>
    </w:lvl>
    <w:lvl w:ilvl="4" w:tplc="CE4A864C">
      <w:numFmt w:val="bullet"/>
      <w:lvlText w:val="•"/>
      <w:lvlJc w:val="left"/>
      <w:pPr>
        <w:ind w:left="3312" w:hanging="289"/>
      </w:pPr>
      <w:rPr>
        <w:rFonts w:hint="default"/>
        <w:lang w:val="ru-RU" w:eastAsia="en-US" w:bidi="ar-SA"/>
      </w:rPr>
    </w:lvl>
    <w:lvl w:ilvl="5" w:tplc="B13A9E8C">
      <w:numFmt w:val="bullet"/>
      <w:lvlText w:val="•"/>
      <w:lvlJc w:val="left"/>
      <w:pPr>
        <w:ind w:left="4021" w:hanging="289"/>
      </w:pPr>
      <w:rPr>
        <w:rFonts w:hint="default"/>
        <w:lang w:val="ru-RU" w:eastAsia="en-US" w:bidi="ar-SA"/>
      </w:rPr>
    </w:lvl>
    <w:lvl w:ilvl="6" w:tplc="0E08A7D2">
      <w:numFmt w:val="bullet"/>
      <w:lvlText w:val="•"/>
      <w:lvlJc w:val="left"/>
      <w:pPr>
        <w:ind w:left="4729" w:hanging="289"/>
      </w:pPr>
      <w:rPr>
        <w:rFonts w:hint="default"/>
        <w:lang w:val="ru-RU" w:eastAsia="en-US" w:bidi="ar-SA"/>
      </w:rPr>
    </w:lvl>
    <w:lvl w:ilvl="7" w:tplc="B3881078">
      <w:numFmt w:val="bullet"/>
      <w:lvlText w:val="•"/>
      <w:lvlJc w:val="left"/>
      <w:pPr>
        <w:ind w:left="5437" w:hanging="289"/>
      </w:pPr>
      <w:rPr>
        <w:rFonts w:hint="default"/>
        <w:lang w:val="ru-RU" w:eastAsia="en-US" w:bidi="ar-SA"/>
      </w:rPr>
    </w:lvl>
    <w:lvl w:ilvl="8" w:tplc="32D0BE9E">
      <w:numFmt w:val="bullet"/>
      <w:lvlText w:val="•"/>
      <w:lvlJc w:val="left"/>
      <w:pPr>
        <w:ind w:left="6145" w:hanging="289"/>
      </w:pPr>
      <w:rPr>
        <w:rFonts w:hint="default"/>
        <w:lang w:val="ru-RU" w:eastAsia="en-US" w:bidi="ar-SA"/>
      </w:rPr>
    </w:lvl>
  </w:abstractNum>
  <w:abstractNum w:abstractNumId="8">
    <w:nsid w:val="61000B87"/>
    <w:multiLevelType w:val="hybridMultilevel"/>
    <w:tmpl w:val="DCE4BAB2"/>
    <w:lvl w:ilvl="0" w:tplc="F5F2E266">
      <w:numFmt w:val="bullet"/>
      <w:lvlText w:val="-"/>
      <w:lvlJc w:val="left"/>
      <w:pPr>
        <w:ind w:left="486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627266">
      <w:numFmt w:val="bullet"/>
      <w:lvlText w:val="•"/>
      <w:lvlJc w:val="left"/>
      <w:pPr>
        <w:ind w:left="1202" w:hanging="289"/>
      </w:pPr>
      <w:rPr>
        <w:rFonts w:hint="default"/>
        <w:lang w:val="ru-RU" w:eastAsia="en-US" w:bidi="ar-SA"/>
      </w:rPr>
    </w:lvl>
    <w:lvl w:ilvl="2" w:tplc="24E855DC">
      <w:numFmt w:val="bullet"/>
      <w:lvlText w:val="•"/>
      <w:lvlJc w:val="left"/>
      <w:pPr>
        <w:ind w:left="1925" w:hanging="289"/>
      </w:pPr>
      <w:rPr>
        <w:rFonts w:hint="default"/>
        <w:lang w:val="ru-RU" w:eastAsia="en-US" w:bidi="ar-SA"/>
      </w:rPr>
    </w:lvl>
    <w:lvl w:ilvl="3" w:tplc="62DAB298">
      <w:numFmt w:val="bullet"/>
      <w:lvlText w:val="•"/>
      <w:lvlJc w:val="left"/>
      <w:pPr>
        <w:ind w:left="2647" w:hanging="289"/>
      </w:pPr>
      <w:rPr>
        <w:rFonts w:hint="default"/>
        <w:lang w:val="ru-RU" w:eastAsia="en-US" w:bidi="ar-SA"/>
      </w:rPr>
    </w:lvl>
    <w:lvl w:ilvl="4" w:tplc="28E680B0">
      <w:numFmt w:val="bullet"/>
      <w:lvlText w:val="•"/>
      <w:lvlJc w:val="left"/>
      <w:pPr>
        <w:ind w:left="3370" w:hanging="289"/>
      </w:pPr>
      <w:rPr>
        <w:rFonts w:hint="default"/>
        <w:lang w:val="ru-RU" w:eastAsia="en-US" w:bidi="ar-SA"/>
      </w:rPr>
    </w:lvl>
    <w:lvl w:ilvl="5" w:tplc="41828BC4">
      <w:numFmt w:val="bullet"/>
      <w:lvlText w:val="•"/>
      <w:lvlJc w:val="left"/>
      <w:pPr>
        <w:ind w:left="4092" w:hanging="289"/>
      </w:pPr>
      <w:rPr>
        <w:rFonts w:hint="default"/>
        <w:lang w:val="ru-RU" w:eastAsia="en-US" w:bidi="ar-SA"/>
      </w:rPr>
    </w:lvl>
    <w:lvl w:ilvl="6" w:tplc="8AA8D962">
      <w:numFmt w:val="bullet"/>
      <w:lvlText w:val="•"/>
      <w:lvlJc w:val="left"/>
      <w:pPr>
        <w:ind w:left="4815" w:hanging="289"/>
      </w:pPr>
      <w:rPr>
        <w:rFonts w:hint="default"/>
        <w:lang w:val="ru-RU" w:eastAsia="en-US" w:bidi="ar-SA"/>
      </w:rPr>
    </w:lvl>
    <w:lvl w:ilvl="7" w:tplc="1034053C">
      <w:numFmt w:val="bullet"/>
      <w:lvlText w:val="•"/>
      <w:lvlJc w:val="left"/>
      <w:pPr>
        <w:ind w:left="5537" w:hanging="289"/>
      </w:pPr>
      <w:rPr>
        <w:rFonts w:hint="default"/>
        <w:lang w:val="ru-RU" w:eastAsia="en-US" w:bidi="ar-SA"/>
      </w:rPr>
    </w:lvl>
    <w:lvl w:ilvl="8" w:tplc="23364D9E">
      <w:numFmt w:val="bullet"/>
      <w:lvlText w:val="•"/>
      <w:lvlJc w:val="left"/>
      <w:pPr>
        <w:ind w:left="6260" w:hanging="289"/>
      </w:pPr>
      <w:rPr>
        <w:rFonts w:hint="default"/>
        <w:lang w:val="ru-RU" w:eastAsia="en-US" w:bidi="ar-SA"/>
      </w:rPr>
    </w:lvl>
  </w:abstractNum>
  <w:abstractNum w:abstractNumId="9">
    <w:nsid w:val="7AFB3A86"/>
    <w:multiLevelType w:val="hybridMultilevel"/>
    <w:tmpl w:val="E3805DE8"/>
    <w:lvl w:ilvl="0" w:tplc="EB5CA86A">
      <w:numFmt w:val="bullet"/>
      <w:lvlText w:val="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D24D8E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9F922DB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 w:tplc="493AC432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4" w:tplc="2E5CF86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F5649AD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6" w:tplc="C65661C4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7" w:tplc="F90A868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8" w:tplc="AA3C318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0ACB"/>
    <w:rsid w:val="001625AF"/>
    <w:rsid w:val="0018116B"/>
    <w:rsid w:val="001825B2"/>
    <w:rsid w:val="001A687A"/>
    <w:rsid w:val="001A7EA6"/>
    <w:rsid w:val="001D71FA"/>
    <w:rsid w:val="002120BE"/>
    <w:rsid w:val="0022749C"/>
    <w:rsid w:val="002407B4"/>
    <w:rsid w:val="002439CF"/>
    <w:rsid w:val="00253405"/>
    <w:rsid w:val="002855D8"/>
    <w:rsid w:val="002A73EC"/>
    <w:rsid w:val="002B18AE"/>
    <w:rsid w:val="002E40CF"/>
    <w:rsid w:val="002F09C8"/>
    <w:rsid w:val="002F5754"/>
    <w:rsid w:val="00344DE2"/>
    <w:rsid w:val="00345757"/>
    <w:rsid w:val="00352213"/>
    <w:rsid w:val="003662F1"/>
    <w:rsid w:val="003664FE"/>
    <w:rsid w:val="003924F7"/>
    <w:rsid w:val="00393A22"/>
    <w:rsid w:val="003E0205"/>
    <w:rsid w:val="003E6650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52017B"/>
    <w:rsid w:val="00524341"/>
    <w:rsid w:val="00525F1F"/>
    <w:rsid w:val="00530824"/>
    <w:rsid w:val="005449B0"/>
    <w:rsid w:val="0057409A"/>
    <w:rsid w:val="00584D4B"/>
    <w:rsid w:val="005A4096"/>
    <w:rsid w:val="005A592B"/>
    <w:rsid w:val="005E4D59"/>
    <w:rsid w:val="005E757B"/>
    <w:rsid w:val="005F5C2C"/>
    <w:rsid w:val="006073D3"/>
    <w:rsid w:val="006B0C6C"/>
    <w:rsid w:val="007411B1"/>
    <w:rsid w:val="0075658D"/>
    <w:rsid w:val="007616F3"/>
    <w:rsid w:val="0076222E"/>
    <w:rsid w:val="007B5764"/>
    <w:rsid w:val="007C3589"/>
    <w:rsid w:val="007C6F12"/>
    <w:rsid w:val="007D67A3"/>
    <w:rsid w:val="007E04B0"/>
    <w:rsid w:val="007F27C8"/>
    <w:rsid w:val="00804544"/>
    <w:rsid w:val="00805851"/>
    <w:rsid w:val="008145B3"/>
    <w:rsid w:val="00841659"/>
    <w:rsid w:val="00845247"/>
    <w:rsid w:val="00864F88"/>
    <w:rsid w:val="008B1BA2"/>
    <w:rsid w:val="00905F3B"/>
    <w:rsid w:val="0091554C"/>
    <w:rsid w:val="0095292B"/>
    <w:rsid w:val="00964B21"/>
    <w:rsid w:val="009701D4"/>
    <w:rsid w:val="0097280E"/>
    <w:rsid w:val="00973CC0"/>
    <w:rsid w:val="0098739A"/>
    <w:rsid w:val="00994317"/>
    <w:rsid w:val="009B095C"/>
    <w:rsid w:val="009B1394"/>
    <w:rsid w:val="009E006A"/>
    <w:rsid w:val="009E0AD2"/>
    <w:rsid w:val="009E58EE"/>
    <w:rsid w:val="009E5918"/>
    <w:rsid w:val="009E71F2"/>
    <w:rsid w:val="009F5E24"/>
    <w:rsid w:val="00A02265"/>
    <w:rsid w:val="00A0338A"/>
    <w:rsid w:val="00A233F9"/>
    <w:rsid w:val="00A25423"/>
    <w:rsid w:val="00A3022A"/>
    <w:rsid w:val="00A3510E"/>
    <w:rsid w:val="00A42C9B"/>
    <w:rsid w:val="00A66C55"/>
    <w:rsid w:val="00A81CB3"/>
    <w:rsid w:val="00A9450E"/>
    <w:rsid w:val="00AC1680"/>
    <w:rsid w:val="00AE38A8"/>
    <w:rsid w:val="00AE6740"/>
    <w:rsid w:val="00AE6AFA"/>
    <w:rsid w:val="00AE71C7"/>
    <w:rsid w:val="00B62F0C"/>
    <w:rsid w:val="00B660FA"/>
    <w:rsid w:val="00B94813"/>
    <w:rsid w:val="00B97C81"/>
    <w:rsid w:val="00BA1C41"/>
    <w:rsid w:val="00BA69C8"/>
    <w:rsid w:val="00BB1A9D"/>
    <w:rsid w:val="00BC2071"/>
    <w:rsid w:val="00BF6C94"/>
    <w:rsid w:val="00C0108F"/>
    <w:rsid w:val="00C231F6"/>
    <w:rsid w:val="00C36D1B"/>
    <w:rsid w:val="00C57A4B"/>
    <w:rsid w:val="00C776F7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571DA"/>
    <w:rsid w:val="00D6206C"/>
    <w:rsid w:val="00D90F0F"/>
    <w:rsid w:val="00DA7B95"/>
    <w:rsid w:val="00DE038A"/>
    <w:rsid w:val="00DF76CA"/>
    <w:rsid w:val="00E06E80"/>
    <w:rsid w:val="00E13C12"/>
    <w:rsid w:val="00E1645C"/>
    <w:rsid w:val="00E3729D"/>
    <w:rsid w:val="00E71123"/>
    <w:rsid w:val="00E75AE2"/>
    <w:rsid w:val="00E81AC4"/>
    <w:rsid w:val="00EA5866"/>
    <w:rsid w:val="00EA7AB6"/>
    <w:rsid w:val="00EC1A1F"/>
    <w:rsid w:val="00EE3BC4"/>
    <w:rsid w:val="00EF1024"/>
    <w:rsid w:val="00F046CD"/>
    <w:rsid w:val="00F16BA3"/>
    <w:rsid w:val="00F907E1"/>
    <w:rsid w:val="00F91953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1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20B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20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1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62F0C"/>
  </w:style>
  <w:style w:type="paragraph" w:customStyle="1" w:styleId="TableParagraph">
    <w:name w:val="Table Paragraph"/>
    <w:basedOn w:val="a"/>
    <w:uiPriority w:val="1"/>
    <w:qFormat/>
    <w:rsid w:val="00B62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254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254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1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20B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20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1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62F0C"/>
  </w:style>
  <w:style w:type="paragraph" w:customStyle="1" w:styleId="TableParagraph">
    <w:name w:val="Table Paragraph"/>
    <w:basedOn w:val="a"/>
    <w:uiPriority w:val="1"/>
    <w:qFormat/>
    <w:rsid w:val="00B62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254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254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53C4-BA07-46D1-8693-BB1D89C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166</Pages>
  <Words>25098</Words>
  <Characters>143063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1</cp:lastModifiedBy>
  <cp:revision>39</cp:revision>
  <cp:lastPrinted>2023-08-02T05:33:00Z</cp:lastPrinted>
  <dcterms:created xsi:type="dcterms:W3CDTF">2023-09-04T14:53:00Z</dcterms:created>
  <dcterms:modified xsi:type="dcterms:W3CDTF">2024-01-22T05:29:00Z</dcterms:modified>
</cp:coreProperties>
</file>