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98" w:rsidRDefault="00A13644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6"/>
        </w:rPr>
        <w:t xml:space="preserve">                                                                                                   </w:t>
      </w:r>
      <w:r w:rsidR="00495998">
        <w:rPr>
          <w:rFonts w:ascii="Times New Roman" w:eastAsia="Times New Roman" w:hAnsi="Times New Roman" w:cs="Times New Roman"/>
          <w:sz w:val="18"/>
          <w:szCs w:val="18"/>
        </w:rPr>
        <w:t xml:space="preserve">Приложение N </w:t>
      </w:r>
      <w:r w:rsidR="00156095">
        <w:rPr>
          <w:rFonts w:ascii="Times New Roman" w:eastAsia="Times New Roman" w:hAnsi="Times New Roman" w:cs="Times New Roman"/>
          <w:sz w:val="18"/>
          <w:szCs w:val="18"/>
        </w:rPr>
        <w:t>9</w:t>
      </w:r>
    </w:p>
    <w:p w:rsidR="00495998" w:rsidRDefault="00495998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к Положению</w:t>
      </w:r>
    </w:p>
    <w:p w:rsidR="00495998" w:rsidRDefault="00495998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об оплате труда работников </w:t>
      </w:r>
    </w:p>
    <w:p w:rsidR="00495998" w:rsidRDefault="00495998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МБОУ СОШ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ариинский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рейд</w:t>
      </w: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220" w:rsidRDefault="004C3220" w:rsidP="0049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3644" w:rsidRPr="00A13644" w:rsidRDefault="00A13644" w:rsidP="00495998">
      <w:pPr>
        <w:spacing w:after="0"/>
        <w:rPr>
          <w:rFonts w:ascii="Times New Roman" w:hAnsi="Times New Roman" w:cs="Times New Roman"/>
          <w:sz w:val="18"/>
          <w:szCs w:val="18"/>
          <w:highlight w:val="blue"/>
        </w:rPr>
      </w:pPr>
    </w:p>
    <w:p w:rsidR="00A13644" w:rsidRPr="00A13644" w:rsidRDefault="00A13644" w:rsidP="00A13644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</w:pPr>
      <w:r w:rsidRPr="00A13644"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Положение</w:t>
      </w:r>
    </w:p>
    <w:p w:rsidR="00A13644" w:rsidRPr="00A13644" w:rsidRDefault="00A13644" w:rsidP="00A13644">
      <w:pPr>
        <w:shd w:val="clear" w:color="auto" w:fill="FFFFFF"/>
        <w:tabs>
          <w:tab w:val="left" w:pos="1094"/>
        </w:tabs>
        <w:spacing w:before="5"/>
        <w:ind w:left="19"/>
        <w:jc w:val="center"/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</w:rPr>
      </w:pPr>
      <w:r w:rsidRPr="00A13644"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о порядке и условиях установления стимулирующих </w:t>
      </w:r>
      <w:r w:rsidRPr="00A13644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</w:rPr>
        <w:t xml:space="preserve">выплат за качество  выполняемой  работы, за интенсивность  и высокие результаты работы работникам </w:t>
      </w:r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 xml:space="preserve">Муниципального бюджетного общеобразовательного учреждения средней общеобразовательной школы </w:t>
      </w:r>
      <w:proofErr w:type="spellStart"/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>п</w:t>
      </w:r>
      <w:proofErr w:type="gramStart"/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>.М</w:t>
      </w:r>
      <w:proofErr w:type="gramEnd"/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>ариинский</w:t>
      </w:r>
      <w:proofErr w:type="spellEnd"/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рейд </w:t>
      </w:r>
      <w:proofErr w:type="spellStart"/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>Мариинского</w:t>
      </w:r>
      <w:proofErr w:type="spellEnd"/>
      <w:r w:rsidRPr="00A1364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сельского поселения </w:t>
      </w:r>
      <w:r w:rsidRPr="00A13644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A13644">
        <w:rPr>
          <w:rFonts w:ascii="Times New Roman" w:hAnsi="Times New Roman" w:cs="Times New Roman"/>
          <w:b/>
          <w:spacing w:val="-3"/>
          <w:sz w:val="18"/>
          <w:szCs w:val="18"/>
        </w:rPr>
        <w:t>Ульчского</w:t>
      </w:r>
      <w:proofErr w:type="spellEnd"/>
      <w:r w:rsidRPr="00A1364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муниципального района</w:t>
      </w:r>
      <w:r w:rsidRPr="00A13644">
        <w:rPr>
          <w:rFonts w:ascii="Times New Roman" w:hAnsi="Times New Roman" w:cs="Times New Roman"/>
          <w:b/>
          <w:sz w:val="18"/>
          <w:szCs w:val="18"/>
        </w:rPr>
        <w:t xml:space="preserve"> Хабаровского края</w:t>
      </w:r>
    </w:p>
    <w:p w:rsidR="00A13644" w:rsidRPr="004C3220" w:rsidRDefault="00A13644" w:rsidP="00A13644">
      <w:pPr>
        <w:shd w:val="clear" w:color="auto" w:fill="FFFFFF"/>
        <w:spacing w:before="211"/>
        <w:ind w:right="19" w:firstLine="720"/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</w:pPr>
      <w:r w:rsidRPr="004C3220"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1. Общие положения</w:t>
      </w:r>
    </w:p>
    <w:p w:rsidR="00A13644" w:rsidRPr="004C3220" w:rsidRDefault="00A13644" w:rsidP="004C322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-5"/>
          <w:sz w:val="18"/>
          <w:szCs w:val="18"/>
        </w:rPr>
        <w:t>1.1.</w:t>
      </w:r>
      <w:r w:rsidRPr="004C3220">
        <w:rPr>
          <w:rFonts w:ascii="Times New Roman" w:hAnsi="Times New Roman" w:cs="Times New Roman"/>
          <w:spacing w:val="-5"/>
          <w:sz w:val="18"/>
          <w:szCs w:val="18"/>
        </w:rPr>
        <w:t>Настоящее Положение</w:t>
      </w:r>
      <w:r w:rsidRPr="004C3220">
        <w:rPr>
          <w:rFonts w:ascii="Times New Roman" w:hAnsi="Times New Roman" w:cs="Times New Roman"/>
          <w:bCs/>
          <w:sz w:val="18"/>
          <w:szCs w:val="18"/>
        </w:rPr>
        <w:t xml:space="preserve"> о порядке и условиях установления стимулирующих </w:t>
      </w:r>
      <w:r w:rsidRPr="004C3220">
        <w:rPr>
          <w:rFonts w:ascii="Times New Roman" w:hAnsi="Times New Roman" w:cs="Times New Roman"/>
          <w:bCs/>
          <w:spacing w:val="6"/>
          <w:sz w:val="18"/>
          <w:szCs w:val="18"/>
        </w:rPr>
        <w:t xml:space="preserve">выплат работникам </w:t>
      </w:r>
      <w:r w:rsidRPr="004C3220">
        <w:rPr>
          <w:rFonts w:ascii="Times New Roman" w:hAnsi="Times New Roman" w:cs="Times New Roman"/>
          <w:spacing w:val="-3"/>
          <w:sz w:val="18"/>
          <w:szCs w:val="18"/>
        </w:rPr>
        <w:t xml:space="preserve">учреждений </w:t>
      </w:r>
      <w:r w:rsidRPr="004C32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3220">
        <w:rPr>
          <w:rFonts w:ascii="Times New Roman" w:hAnsi="Times New Roman" w:cs="Times New Roman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Pr="004C3220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разработано в соответствии с Трудовым Кодексом Российской Федерации, </w:t>
      </w:r>
      <w:r w:rsidRPr="004C3220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постановлениями главы </w:t>
      </w:r>
      <w:proofErr w:type="spellStart"/>
      <w:r w:rsidRPr="004C3220">
        <w:rPr>
          <w:rFonts w:ascii="Times New Roman" w:hAnsi="Times New Roman" w:cs="Times New Roman"/>
          <w:color w:val="000000"/>
          <w:spacing w:val="-5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муниципального района Хабаровского края</w:t>
      </w:r>
      <w:r w:rsidRPr="004C32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3644" w:rsidRPr="004C3220" w:rsidRDefault="00A13644" w:rsidP="004C322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- от 15.12. 2008 № 235 «Об отверждении перечня видов выплат компенсационного характера в муниципальных учреждениях </w:t>
      </w:r>
      <w:proofErr w:type="spell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 и разъяснения о порядке установления выплат компенсационного характера в муниципальных учреждениях </w:t>
      </w:r>
      <w:proofErr w:type="spell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района»</w:t>
      </w:r>
    </w:p>
    <w:p w:rsidR="00A13644" w:rsidRPr="004C3220" w:rsidRDefault="00A13644" w:rsidP="004C322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- от 15.12.2008 № 236 «Об утверждении перечня выплат стимулирующего характера в муниципальных учреждениях </w:t>
      </w:r>
      <w:proofErr w:type="spell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 и разъяснения о порядке установления выплат стимулирующего характера в муниципальных учреждениях </w:t>
      </w:r>
      <w:proofErr w:type="spell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района», </w:t>
      </w:r>
    </w:p>
    <w:p w:rsidR="00A13644" w:rsidRPr="004C3220" w:rsidRDefault="00A13644" w:rsidP="004C322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- от 20.04.2009 № 45 «О внесении изменений в постановление главы </w:t>
      </w:r>
      <w:proofErr w:type="spell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 от 25.03.2009 № 24 «О введении новой </w:t>
      </w:r>
      <w:proofErr w:type="gram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системы оплаты труда работников муниципальных учреждений образования</w:t>
      </w:r>
      <w:proofErr w:type="gram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</w:t>
      </w:r>
      <w:proofErr w:type="spellStart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района, финансирование оплаты труда которых осуществляется за счет средств местного бюджета»</w:t>
      </w:r>
      <w:r w:rsidRPr="004C3220">
        <w:rPr>
          <w:rFonts w:ascii="Times New Roman" w:hAnsi="Times New Roman" w:cs="Times New Roman"/>
          <w:sz w:val="18"/>
          <w:szCs w:val="18"/>
        </w:rPr>
        <w:t>,</w:t>
      </w:r>
    </w:p>
    <w:p w:rsidR="00A13644" w:rsidRPr="004C3220" w:rsidRDefault="00A13644" w:rsidP="004C322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C3220">
        <w:rPr>
          <w:rFonts w:ascii="Times New Roman" w:hAnsi="Times New Roman" w:cs="Times New Roman"/>
          <w:sz w:val="18"/>
          <w:szCs w:val="18"/>
        </w:rPr>
        <w:t xml:space="preserve">- от 25.03.2009 № 24 « О введении новой </w:t>
      </w:r>
      <w:proofErr w:type="gramStart"/>
      <w:r w:rsidRPr="004C3220">
        <w:rPr>
          <w:rFonts w:ascii="Times New Roman" w:hAnsi="Times New Roman" w:cs="Times New Roman"/>
          <w:sz w:val="18"/>
          <w:szCs w:val="18"/>
        </w:rPr>
        <w:t>системы оплаты труда работников муниципальных учреждений образования</w:t>
      </w:r>
      <w:proofErr w:type="gramEnd"/>
      <w:r w:rsidRPr="004C32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3220">
        <w:rPr>
          <w:rFonts w:ascii="Times New Roman" w:hAnsi="Times New Roman" w:cs="Times New Roman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sz w:val="18"/>
          <w:szCs w:val="18"/>
        </w:rPr>
        <w:t xml:space="preserve"> муниципального района, финансирование оплаты труда которых осуществляется за счет средств местного бюджета»,</w:t>
      </w:r>
    </w:p>
    <w:p w:rsidR="00A13644" w:rsidRPr="004C3220" w:rsidRDefault="00A13644" w:rsidP="004C322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C3220">
        <w:rPr>
          <w:rFonts w:ascii="Times New Roman" w:hAnsi="Times New Roman" w:cs="Times New Roman"/>
          <w:sz w:val="18"/>
          <w:szCs w:val="18"/>
        </w:rPr>
        <w:t xml:space="preserve">- приказом Министерства образования и науки Хабаровского края от 12.05.2009 № 650 «Об утверждении Примерного положения об оплате труда работников краевых государственных учреждений системы общего и дополнительного образования детей, дополнительного профессионального образования, подведомственных министерству образования края». </w:t>
      </w:r>
    </w:p>
    <w:p w:rsidR="00A13644" w:rsidRPr="004C3220" w:rsidRDefault="00A13644" w:rsidP="00A13644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1.2. Выплаты стимулирующего характера направлены на усиление мотивации работников учреждений</w:t>
      </w:r>
      <w:r w:rsidRPr="004C322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к высокой результативности и качеству труда.</w:t>
      </w:r>
    </w:p>
    <w:p w:rsidR="00A13644" w:rsidRPr="004C3220" w:rsidRDefault="00A13644" w:rsidP="004C32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z w:val="18"/>
          <w:szCs w:val="18"/>
        </w:rPr>
        <w:t xml:space="preserve">1.3. </w:t>
      </w:r>
      <w:r w:rsidRPr="004C3220">
        <w:rPr>
          <w:rFonts w:ascii="Times New Roman" w:hAnsi="Times New Roman" w:cs="Times New Roman"/>
          <w:sz w:val="18"/>
          <w:szCs w:val="18"/>
        </w:rPr>
        <w:t>Выплаты стимулирующего характера производятся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A13644" w:rsidRPr="004C3220" w:rsidRDefault="00A13644" w:rsidP="004C32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220">
        <w:rPr>
          <w:rFonts w:ascii="Times New Roman" w:hAnsi="Times New Roman" w:cs="Times New Roman"/>
          <w:sz w:val="18"/>
          <w:szCs w:val="18"/>
        </w:rPr>
        <w:t xml:space="preserve">Размеры выплат устанавливаются по бальной системе, в соответствии с критериями оценки деятельности работников бюджетных учреждений дошкольного, дополнительного образования, общеобразовательных учреждений, подведомственных комитету по образованию </w:t>
      </w:r>
      <w:proofErr w:type="spellStart"/>
      <w:r w:rsidRPr="004C3220">
        <w:rPr>
          <w:rFonts w:ascii="Times New Roman" w:hAnsi="Times New Roman" w:cs="Times New Roman"/>
          <w:sz w:val="18"/>
          <w:szCs w:val="18"/>
        </w:rPr>
        <w:t>Ульчского</w:t>
      </w:r>
      <w:proofErr w:type="spellEnd"/>
      <w:r w:rsidRPr="004C3220">
        <w:rPr>
          <w:rFonts w:ascii="Times New Roman" w:hAnsi="Times New Roman" w:cs="Times New Roman"/>
          <w:sz w:val="18"/>
          <w:szCs w:val="18"/>
        </w:rPr>
        <w:t xml:space="preserve"> муниципального района Хабаровского края и показателей эффективности </w:t>
      </w:r>
      <w:proofErr w:type="gramStart"/>
      <w:r w:rsidRPr="004C3220">
        <w:rPr>
          <w:rFonts w:ascii="Times New Roman" w:hAnsi="Times New Roman" w:cs="Times New Roman"/>
          <w:sz w:val="18"/>
          <w:szCs w:val="18"/>
        </w:rPr>
        <w:t>качества</w:t>
      </w:r>
      <w:proofErr w:type="gramEnd"/>
      <w:r w:rsidRPr="004C3220">
        <w:rPr>
          <w:rFonts w:ascii="Times New Roman" w:hAnsi="Times New Roman" w:cs="Times New Roman"/>
          <w:sz w:val="18"/>
          <w:szCs w:val="18"/>
        </w:rPr>
        <w:t xml:space="preserve"> выполняемых работ, в рамках планового фонда оплаты труда за квартал.</w:t>
      </w:r>
    </w:p>
    <w:p w:rsidR="004C3220" w:rsidRDefault="00A13644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  <w:r w:rsidRPr="004C3220">
        <w:rPr>
          <w:rFonts w:ascii="Times New Roman" w:hAnsi="Times New Roman" w:cs="Times New Roman"/>
          <w:sz w:val="18"/>
          <w:szCs w:val="18"/>
        </w:rPr>
        <w:t xml:space="preserve">1.4. </w:t>
      </w:r>
      <w:proofErr w:type="gramStart"/>
      <w:r w:rsidRPr="004C3220">
        <w:rPr>
          <w:rFonts w:ascii="Times New Roman" w:hAnsi="Times New Roman" w:cs="Times New Roman"/>
          <w:sz w:val="18"/>
          <w:szCs w:val="18"/>
        </w:rPr>
        <w:t xml:space="preserve">Выплаты стимулирующего характера работникам осуществляются в соответствии с Положением о порядке установления стимулирующих выплат </w:t>
      </w:r>
      <w:r w:rsidRPr="004C3220">
        <w:rPr>
          <w:rFonts w:ascii="Times New Roman" w:hAnsi="Times New Roman" w:cs="Times New Roman"/>
          <w:bCs/>
          <w:spacing w:val="6"/>
          <w:sz w:val="18"/>
          <w:szCs w:val="18"/>
        </w:rPr>
        <w:t>за качество  выполняемой  работы, за интенсивность  и высокие результаты работы</w:t>
      </w:r>
      <w:r w:rsidRPr="004C3220">
        <w:rPr>
          <w:rFonts w:ascii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Pr="004C3220">
        <w:rPr>
          <w:rFonts w:ascii="Times New Roman" w:hAnsi="Times New Roman" w:cs="Times New Roman"/>
          <w:sz w:val="18"/>
          <w:szCs w:val="18"/>
        </w:rPr>
        <w:t xml:space="preserve">работникам </w:t>
      </w:r>
      <w:r w:rsidRPr="004C3220">
        <w:rPr>
          <w:rFonts w:ascii="Times New Roman" w:hAnsi="Times New Roman" w:cs="Times New Roman"/>
          <w:spacing w:val="-2"/>
          <w:sz w:val="18"/>
          <w:szCs w:val="18"/>
        </w:rPr>
        <w:t>муниципальных бюджетных</w:t>
      </w:r>
      <w:r w:rsidRPr="004C3220">
        <w:rPr>
          <w:rFonts w:ascii="Times New Roman" w:hAnsi="Times New Roman" w:cs="Times New Roman"/>
          <w:sz w:val="18"/>
          <w:szCs w:val="18"/>
        </w:rPr>
        <w:t xml:space="preserve">  </w:t>
      </w:r>
      <w:r w:rsidRPr="004C3220">
        <w:rPr>
          <w:rFonts w:ascii="Times New Roman" w:hAnsi="Times New Roman" w:cs="Times New Roman"/>
          <w:spacing w:val="-2"/>
          <w:sz w:val="18"/>
          <w:szCs w:val="18"/>
        </w:rPr>
        <w:t>и автономных учреждений дошкольного, дополнительного образования, общеобразовательных учреждений</w:t>
      </w:r>
      <w:r w:rsidRPr="004C3220">
        <w:rPr>
          <w:rFonts w:ascii="Times New Roman" w:hAnsi="Times New Roman" w:cs="Times New Roman"/>
          <w:spacing w:val="-3"/>
          <w:sz w:val="18"/>
          <w:szCs w:val="18"/>
        </w:rPr>
        <w:t xml:space="preserve"> и прочих учреждений</w:t>
      </w:r>
      <w:r w:rsidRPr="004C3220">
        <w:rPr>
          <w:rFonts w:ascii="Times New Roman" w:hAnsi="Times New Roman" w:cs="Times New Roman"/>
          <w:spacing w:val="5"/>
          <w:sz w:val="18"/>
          <w:szCs w:val="18"/>
        </w:rPr>
        <w:t xml:space="preserve"> (далее - Положение) и Примерными Критериями </w:t>
      </w:r>
      <w:r w:rsidRPr="004C3220">
        <w:rPr>
          <w:rFonts w:ascii="Times New Roman" w:hAnsi="Times New Roman" w:cs="Times New Roman"/>
          <w:sz w:val="18"/>
          <w:szCs w:val="18"/>
        </w:rPr>
        <w:t xml:space="preserve">для установления выплат стимулирующего характера для работников </w:t>
      </w:r>
      <w:r w:rsidRPr="004C3220">
        <w:rPr>
          <w:rFonts w:ascii="Times New Roman" w:hAnsi="Times New Roman" w:cs="Times New Roman"/>
          <w:spacing w:val="-2"/>
          <w:sz w:val="18"/>
          <w:szCs w:val="18"/>
        </w:rPr>
        <w:t>муниципальных бюджетных</w:t>
      </w:r>
      <w:r w:rsidRPr="004C3220">
        <w:rPr>
          <w:rFonts w:ascii="Times New Roman" w:hAnsi="Times New Roman" w:cs="Times New Roman"/>
          <w:sz w:val="18"/>
          <w:szCs w:val="18"/>
        </w:rPr>
        <w:t xml:space="preserve">  </w:t>
      </w:r>
      <w:r w:rsidRPr="004C3220">
        <w:rPr>
          <w:rFonts w:ascii="Times New Roman" w:hAnsi="Times New Roman" w:cs="Times New Roman"/>
          <w:spacing w:val="-2"/>
          <w:sz w:val="18"/>
          <w:szCs w:val="18"/>
        </w:rPr>
        <w:t>и автономных учреждений дошкольного, дополнительного образования, общеобразовательных учреждений</w:t>
      </w:r>
      <w:proofErr w:type="gramEnd"/>
      <w:r w:rsidRPr="004C3220">
        <w:rPr>
          <w:rFonts w:ascii="Times New Roman" w:hAnsi="Times New Roman" w:cs="Times New Roman"/>
          <w:spacing w:val="-3"/>
          <w:sz w:val="18"/>
          <w:szCs w:val="18"/>
        </w:rPr>
        <w:t xml:space="preserve"> и прочих учреждений</w:t>
      </w:r>
      <w:r w:rsidRPr="004C3220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</w:p>
    <w:p w:rsidR="004C3220" w:rsidRDefault="004C3220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4C3220" w:rsidRDefault="004C3220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4C3220" w:rsidRDefault="004C3220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4C3220" w:rsidRDefault="004C3220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4C3220" w:rsidRDefault="004C3220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4C3220" w:rsidRDefault="004C3220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A13644" w:rsidRPr="004C3220" w:rsidRDefault="00A13644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4C3220">
        <w:rPr>
          <w:rFonts w:ascii="Times New Roman" w:hAnsi="Times New Roman" w:cs="Times New Roman"/>
          <w:sz w:val="18"/>
          <w:szCs w:val="18"/>
        </w:rPr>
        <w:lastRenderedPageBreak/>
        <w:t>(далее - Критерии) .</w:t>
      </w:r>
    </w:p>
    <w:p w:rsidR="00A13644" w:rsidRPr="004C3220" w:rsidRDefault="00A13644" w:rsidP="004C32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4C3220">
        <w:rPr>
          <w:rFonts w:ascii="Times New Roman" w:hAnsi="Times New Roman" w:cs="Times New Roman"/>
          <w:spacing w:val="4"/>
          <w:sz w:val="18"/>
          <w:szCs w:val="18"/>
        </w:rPr>
        <w:t>1.5. Положение и Критерии утверждаются руководителем учреждения по согласованию с представительным органом работников.</w:t>
      </w:r>
    </w:p>
    <w:p w:rsidR="00A13644" w:rsidRPr="004C3220" w:rsidRDefault="00A13644" w:rsidP="004C32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43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4C3220">
        <w:rPr>
          <w:rFonts w:ascii="Times New Roman" w:hAnsi="Times New Roman" w:cs="Times New Roman"/>
          <w:b/>
          <w:spacing w:val="-5"/>
          <w:sz w:val="18"/>
          <w:szCs w:val="18"/>
        </w:rPr>
        <w:tab/>
      </w:r>
      <w:r w:rsidRPr="004C3220">
        <w:rPr>
          <w:rFonts w:ascii="Times New Roman" w:hAnsi="Times New Roman" w:cs="Times New Roman"/>
          <w:spacing w:val="3"/>
          <w:sz w:val="18"/>
          <w:szCs w:val="18"/>
        </w:rPr>
        <w:t>1.6.Установление условий стимулирования, не связанных с эффективным обеспечением образовательного процесса, не допускается.</w:t>
      </w:r>
    </w:p>
    <w:p w:rsidR="00A13644" w:rsidRPr="004C3220" w:rsidRDefault="00A13644" w:rsidP="004C32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43" w:firstLine="72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A13644" w:rsidRPr="004C3220" w:rsidRDefault="00A13644" w:rsidP="004C32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43" w:firstLine="72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3220"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t>2</w:t>
      </w:r>
      <w:r w:rsidRPr="004C3220"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</w:rPr>
        <w:t xml:space="preserve">. Порядок установления стимулирующих выплат </w:t>
      </w:r>
    </w:p>
    <w:p w:rsidR="00A13644" w:rsidRPr="004C3220" w:rsidRDefault="00A13644" w:rsidP="004C32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43" w:firstLine="72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</w:r>
      <w:r w:rsidRPr="004C3220">
        <w:rPr>
          <w:rFonts w:ascii="Times New Roman" w:hAnsi="Times New Roman" w:cs="Times New Roman"/>
          <w:color w:val="000000"/>
          <w:spacing w:val="5"/>
          <w:sz w:val="18"/>
          <w:szCs w:val="18"/>
        </w:rPr>
        <w:t>2.1. Для установления работникам стимулирующих выплат создается к</w:t>
      </w:r>
      <w:r w:rsidRPr="004C3220">
        <w:rPr>
          <w:rFonts w:ascii="Times New Roman" w:hAnsi="Times New Roman" w:cs="Times New Roman"/>
          <w:color w:val="000000"/>
          <w:spacing w:val="4"/>
          <w:sz w:val="18"/>
          <w:szCs w:val="18"/>
        </w:rPr>
        <w:t>омиссия по оценке работы работников (далее – Комиссия), состав которой утверждается приказом руководителя образовательного учрежде</w:t>
      </w:r>
      <w:r w:rsidRPr="004C3220">
        <w:rPr>
          <w:rFonts w:ascii="Times New Roman" w:hAnsi="Times New Roman" w:cs="Times New Roman"/>
          <w:color w:val="000000"/>
          <w:spacing w:val="2"/>
          <w:sz w:val="18"/>
          <w:szCs w:val="18"/>
        </w:rPr>
        <w:t>ния. Комиссия является коллегиальным органом, действующим в соответст</w:t>
      </w: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вии с Положением  о </w:t>
      </w:r>
      <w:r w:rsidRPr="004C3220">
        <w:rPr>
          <w:rFonts w:ascii="Times New Roman" w:hAnsi="Times New Roman" w:cs="Times New Roman"/>
          <w:color w:val="000000"/>
          <w:spacing w:val="5"/>
          <w:sz w:val="18"/>
          <w:szCs w:val="18"/>
        </w:rPr>
        <w:t>к</w:t>
      </w: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омиссии, являющимся локальным актом учреждения.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2.2. Основными задачами </w:t>
      </w:r>
      <w:r w:rsidRPr="004C322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Комиссии  являются:</w:t>
      </w:r>
    </w:p>
    <w:p w:rsidR="00A13644" w:rsidRPr="004C3220" w:rsidRDefault="00A13644" w:rsidP="004C3220">
      <w:pPr>
        <w:shd w:val="clear" w:color="auto" w:fill="FFFFFF"/>
        <w:spacing w:after="0"/>
        <w:ind w:left="19" w:right="19"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- оценка результатов деятельности в соответствии с Критериями </w:t>
      </w:r>
    </w:p>
    <w:p w:rsidR="00A13644" w:rsidRPr="004C3220" w:rsidRDefault="00A13644" w:rsidP="004C3220">
      <w:pPr>
        <w:shd w:val="clear" w:color="auto" w:fill="FFFFFF"/>
        <w:spacing w:after="0"/>
        <w:ind w:left="19" w:right="19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5"/>
          <w:sz w:val="18"/>
          <w:szCs w:val="18"/>
        </w:rPr>
        <w:t>- подготовка протокола заседания  Комиссии  о назначении стимули</w:t>
      </w:r>
      <w:r w:rsidRPr="004C3220">
        <w:rPr>
          <w:rFonts w:ascii="Times New Roman" w:hAnsi="Times New Roman" w:cs="Times New Roman"/>
          <w:color w:val="000000"/>
          <w:spacing w:val="4"/>
          <w:sz w:val="18"/>
          <w:szCs w:val="18"/>
        </w:rPr>
        <w:t>рующих выплат, являющихся основанием для издания приказа о назначении стимулирующих выплат.</w:t>
      </w:r>
    </w:p>
    <w:p w:rsidR="00A13644" w:rsidRPr="004C3220" w:rsidRDefault="00A13644" w:rsidP="004C3220">
      <w:pPr>
        <w:shd w:val="clear" w:color="auto" w:fill="FFFFFF"/>
        <w:tabs>
          <w:tab w:val="left" w:pos="845"/>
        </w:tabs>
        <w:spacing w:after="0"/>
        <w:ind w:left="19"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 xml:space="preserve">2.3. </w:t>
      </w:r>
      <w:r w:rsidRPr="004C322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Состав </w:t>
      </w:r>
      <w:r w:rsidRPr="004C3220">
        <w:rPr>
          <w:rFonts w:ascii="Times New Roman" w:hAnsi="Times New Roman" w:cs="Times New Roman"/>
          <w:color w:val="000000"/>
          <w:spacing w:val="5"/>
          <w:sz w:val="18"/>
          <w:szCs w:val="18"/>
        </w:rPr>
        <w:t>К</w:t>
      </w:r>
      <w:r w:rsidRPr="004C322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омиссии определяется учреждением самостоятельно, на паритетных началах с представителями работников, рекомендуемое количество членов Комиссии  </w:t>
      </w: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не менее шести человек.</w:t>
      </w:r>
    </w:p>
    <w:p w:rsidR="00A13644" w:rsidRPr="004C3220" w:rsidRDefault="00A13644" w:rsidP="004C3220">
      <w:pPr>
        <w:shd w:val="clear" w:color="auto" w:fill="FFFFFF"/>
        <w:spacing w:after="0"/>
        <w:ind w:left="19"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2.4. Заседание комиссии считается правомочным, если на нем присутствуют не менее половины членов каждой из сторон.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2.5.Руководитель учреждения представляет в комиссию информацию о показателях  деятельности работников, которая является основанием для стимулирующих выплат. На каждого работника оформляется рейтинговый лист с результатами его деятельности за истекший период.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2.6. Комиссия  дает оценку деятельности работников учреждения на основании показателей рейтинговых листов. Организует заседание Комиссии и ведет протокол – секретарь.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Принятое решение оформляется протоколом.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2.7. На основании протокола комиссии руководитель учреждения издает приказ о размерах стимулирующих выплатах работникам учреждений.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2.8. Обеспечение соблюдения принципа прозрачности при распределении стимулирующих выплат работникам осуществляется путем предоставления информации работникам об оценке эффективности работы.</w:t>
      </w: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</w:p>
    <w:p w:rsidR="00A13644" w:rsidRPr="004C3220" w:rsidRDefault="00A13644" w:rsidP="004C32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pacing w:val="3"/>
          <w:sz w:val="18"/>
          <w:szCs w:val="18"/>
        </w:rPr>
        <w:t>2.9. Решение комиссии о назначении стимулирующих выплат доводятся до сведения работников в установленной учреждением форме (публичной или письменной).</w:t>
      </w:r>
    </w:p>
    <w:p w:rsidR="00A13644" w:rsidRPr="004C3220" w:rsidRDefault="00A13644" w:rsidP="004C322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3220">
        <w:rPr>
          <w:rFonts w:ascii="Times New Roman" w:hAnsi="Times New Roman" w:cs="Times New Roman"/>
          <w:color w:val="000000"/>
          <w:sz w:val="18"/>
          <w:szCs w:val="18"/>
        </w:rPr>
        <w:t xml:space="preserve">2.10. Комиссия рассматривает и устанавливает </w:t>
      </w:r>
      <w:r w:rsidRPr="004C3220">
        <w:rPr>
          <w:rFonts w:ascii="Times New Roman" w:hAnsi="Times New Roman" w:cs="Times New Roman"/>
          <w:color w:val="000000"/>
          <w:spacing w:val="5"/>
          <w:sz w:val="18"/>
          <w:szCs w:val="18"/>
        </w:rPr>
        <w:t>работникам стимулирующие выплаты  ежеквартально.</w:t>
      </w:r>
    </w:p>
    <w:p w:rsidR="00A13644" w:rsidRPr="004C3220" w:rsidRDefault="00A13644" w:rsidP="004C322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3644" w:rsidRPr="004C3220" w:rsidRDefault="00A13644" w:rsidP="004C322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3644" w:rsidRPr="004C3220" w:rsidRDefault="00A13644" w:rsidP="004C322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3644" w:rsidRPr="004C3220" w:rsidRDefault="00A13644" w:rsidP="004C322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3644" w:rsidRPr="004C3220" w:rsidRDefault="00A13644" w:rsidP="004C3220">
      <w:pPr>
        <w:spacing w:after="0" w:line="240" w:lineRule="exact"/>
        <w:ind w:left="6372"/>
        <w:rPr>
          <w:rFonts w:ascii="Times New Roman" w:hAnsi="Times New Roman" w:cs="Times New Roman"/>
          <w:sz w:val="18"/>
          <w:szCs w:val="18"/>
        </w:rPr>
      </w:pPr>
    </w:p>
    <w:p w:rsidR="00A13644" w:rsidRPr="004C3220" w:rsidRDefault="00A13644" w:rsidP="00A13644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13644" w:rsidRPr="00A13644" w:rsidRDefault="00A13644" w:rsidP="00A13644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13644" w:rsidRPr="00A13644" w:rsidRDefault="00A13644" w:rsidP="00A13644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13644" w:rsidRPr="00A13644" w:rsidRDefault="00A13644" w:rsidP="00A13644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13644" w:rsidRPr="00A13644" w:rsidRDefault="00A13644" w:rsidP="00A13644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13644" w:rsidRDefault="00A13644" w:rsidP="00A13644">
      <w:pPr>
        <w:ind w:left="6372"/>
      </w:pPr>
    </w:p>
    <w:p w:rsidR="00A13644" w:rsidRDefault="00A13644" w:rsidP="00A13644">
      <w:pPr>
        <w:ind w:left="6372"/>
      </w:pPr>
    </w:p>
    <w:p w:rsidR="006F47E2" w:rsidRDefault="006F47E2"/>
    <w:sectPr w:rsidR="006F47E2" w:rsidSect="00EB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44"/>
    <w:rsid w:val="00156095"/>
    <w:rsid w:val="002678FD"/>
    <w:rsid w:val="002E0283"/>
    <w:rsid w:val="00495998"/>
    <w:rsid w:val="004C3220"/>
    <w:rsid w:val="006F47E2"/>
    <w:rsid w:val="00A13644"/>
    <w:rsid w:val="00EB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13644"/>
    <w:pPr>
      <w:spacing w:after="0" w:line="24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13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5381</Characters>
  <Application>Microsoft Office Word</Application>
  <DocSecurity>0</DocSecurity>
  <Lines>44</Lines>
  <Paragraphs>12</Paragraphs>
  <ScaleCrop>false</ScaleCrop>
  <Company>Школа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2016-09-30T04:24:00Z</cp:lastPrinted>
  <dcterms:created xsi:type="dcterms:W3CDTF">2016-09-30T03:10:00Z</dcterms:created>
  <dcterms:modified xsi:type="dcterms:W3CDTF">2018-01-16T04:36:00Z</dcterms:modified>
</cp:coreProperties>
</file>