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Памятка для родителей по профилактике ДДТТ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Обучение детей наблюдательности на улице" 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Находясь на улице с дошкольником, крепко держите его за руку. </w:t>
        <w:br/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 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движении по тротуару держитесь подальше от проезжей части. Взрослый должен находиться ее стороны проезжей части. </w:t>
        <w:br/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 порта, продолжайте переход, не останавливаясь, а если есть — остановитесь на линии и пропустив транспорт, держа ребенка за руку. Учите ребенка всматриваться в даль, пропускать приближающийся транспорт. 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(автобус) может быть опасность: едет легковой автомобиль или мотоцикл на большей скорости. Поэтому лучше подождать, если не уверены, что нет скрытой опасности. </w:t>
        <w:br/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  <w:br/>
        <w:t xml:space="preserve">Помните, что ребенок обучается движению по улице, прежде всего на Вашем примере, приобретая собственный опыт!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Причины детского дорожно-транспортного травматизма"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Переход дороги в неположенном месте, перед близко идущим транспортом.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 на проезжей части и возле нее.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Катание на велосипеде, роликах, других самокатных средствах по проезжей части дороги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Невнимание к сигналам светофора. Переход проезжей части на красный или желтый сигнал светофора. Выход на проезжую часть из-за стоящих машин, сооружений, зеленых насаждений и других препятствий.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Неправильный выбор места перехода дороги при высадке из маршрутного транспорта. Обход транспорта спереди или сзади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Незнание правил перехода перекрестка.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Хождение по проезжей части при наличии тротуара.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Бегство от опасности в потоке движущегося транспорта.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Движение по загородной дороге по направлению движения транспорта.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поведения на остановке маршрутного транспорта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и т. д.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остановках маршрутного транспорта держите ребенка крепко за руку. Нередки случаи, когда ребенок вырывается и выбегает на проезжую часть.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высадке из автобуса, такси выходите первыми. В противном случае ребенок может упасть или выбежать на проезжую часть дороги.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перевозки детей в автомобиле"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 ребенка правильному выходу из автомобиля через правую дверь, которая находится со стороны тротуара.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