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3F" w:rsidRPr="00910372" w:rsidRDefault="0019283F" w:rsidP="0019283F">
      <w:pPr>
        <w:jc w:val="center"/>
        <w:rPr>
          <w:b/>
          <w:sz w:val="28"/>
          <w:szCs w:val="28"/>
        </w:rPr>
      </w:pPr>
      <w:r w:rsidRPr="00910372">
        <w:rPr>
          <w:b/>
          <w:sz w:val="28"/>
          <w:szCs w:val="28"/>
        </w:rPr>
        <w:t xml:space="preserve">Комитет по образованию </w:t>
      </w:r>
      <w:proofErr w:type="spellStart"/>
      <w:r w:rsidRPr="00910372">
        <w:rPr>
          <w:b/>
          <w:sz w:val="28"/>
          <w:szCs w:val="28"/>
        </w:rPr>
        <w:t>Ульчского</w:t>
      </w:r>
      <w:proofErr w:type="spellEnd"/>
      <w:r w:rsidRPr="00910372">
        <w:rPr>
          <w:b/>
          <w:sz w:val="28"/>
          <w:szCs w:val="28"/>
        </w:rPr>
        <w:t xml:space="preserve"> муниципального района</w:t>
      </w:r>
    </w:p>
    <w:p w:rsidR="0019283F" w:rsidRPr="00910372" w:rsidRDefault="0019283F" w:rsidP="0019283F">
      <w:pPr>
        <w:jc w:val="center"/>
        <w:rPr>
          <w:b/>
          <w:sz w:val="28"/>
          <w:szCs w:val="28"/>
        </w:rPr>
      </w:pPr>
      <w:r w:rsidRPr="00910372">
        <w:rPr>
          <w:b/>
          <w:sz w:val="28"/>
          <w:szCs w:val="28"/>
        </w:rPr>
        <w:t>МБОУ СОШ п. Мариинский рейд Мариинского сельского поселения</w:t>
      </w:r>
    </w:p>
    <w:p w:rsidR="0019283F" w:rsidRPr="00910372" w:rsidRDefault="0019283F" w:rsidP="0019283F">
      <w:pPr>
        <w:jc w:val="both"/>
        <w:rPr>
          <w:b/>
          <w:i/>
          <w:sz w:val="28"/>
          <w:szCs w:val="28"/>
        </w:rPr>
      </w:pPr>
    </w:p>
    <w:p w:rsidR="0019283F" w:rsidRPr="00910372" w:rsidRDefault="0019283F" w:rsidP="0019283F">
      <w:pPr>
        <w:jc w:val="both"/>
        <w:rPr>
          <w:b/>
          <w:i/>
          <w:sz w:val="28"/>
          <w:szCs w:val="28"/>
        </w:rPr>
      </w:pPr>
    </w:p>
    <w:p w:rsidR="0019283F" w:rsidRPr="00910372" w:rsidRDefault="0019283F" w:rsidP="0019283F">
      <w:pPr>
        <w:jc w:val="both"/>
        <w:rPr>
          <w:b/>
          <w:sz w:val="28"/>
          <w:szCs w:val="28"/>
        </w:rPr>
      </w:pPr>
      <w:r w:rsidRPr="00910372">
        <w:rPr>
          <w:b/>
          <w:sz w:val="28"/>
          <w:szCs w:val="28"/>
        </w:rPr>
        <w:t>Рассмотрено:                                                  Согласовано:                                              Утверждено:</w:t>
      </w:r>
    </w:p>
    <w:p w:rsidR="0019283F" w:rsidRDefault="0019283F" w:rsidP="0019283F">
      <w:pPr>
        <w:jc w:val="both"/>
        <w:rPr>
          <w:sz w:val="28"/>
          <w:szCs w:val="28"/>
        </w:rPr>
      </w:pPr>
    </w:p>
    <w:p w:rsidR="0019283F" w:rsidRDefault="0019283F" w:rsidP="0019283F">
      <w:pPr>
        <w:jc w:val="both"/>
        <w:rPr>
          <w:sz w:val="28"/>
          <w:szCs w:val="28"/>
        </w:rPr>
      </w:pPr>
      <w:r>
        <w:rPr>
          <w:sz w:val="28"/>
          <w:szCs w:val="28"/>
        </w:rPr>
        <w:t>На педагогическом совете                             Завуч УВР                                                  Директор</w:t>
      </w:r>
    </w:p>
    <w:p w:rsidR="0019283F" w:rsidRDefault="0019283F" w:rsidP="0019283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Протокол№______                                     __________(</w:t>
      </w:r>
      <w:proofErr w:type="spellStart"/>
      <w:r>
        <w:rPr>
          <w:sz w:val="28"/>
          <w:szCs w:val="28"/>
        </w:rPr>
        <w:t>Е.А.Жарова</w:t>
      </w:r>
      <w:proofErr w:type="spellEnd"/>
      <w:r>
        <w:rPr>
          <w:sz w:val="28"/>
          <w:szCs w:val="28"/>
        </w:rPr>
        <w:t>)                            ____________Ядрина</w:t>
      </w:r>
    </w:p>
    <w:p w:rsidR="0019283F" w:rsidRDefault="0019283F" w:rsidP="0019283F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«____»____________2016 г.               «____»_____________2016 г.                     «____»____________2016 год</w:t>
      </w:r>
    </w:p>
    <w:p w:rsidR="0019283F" w:rsidRDefault="0019283F" w:rsidP="0019283F">
      <w:pPr>
        <w:jc w:val="both"/>
        <w:rPr>
          <w:sz w:val="28"/>
          <w:szCs w:val="28"/>
        </w:rPr>
      </w:pPr>
    </w:p>
    <w:p w:rsidR="0019283F" w:rsidRDefault="0019283F" w:rsidP="0019283F">
      <w:pPr>
        <w:jc w:val="both"/>
        <w:rPr>
          <w:sz w:val="28"/>
          <w:szCs w:val="28"/>
        </w:rPr>
      </w:pPr>
    </w:p>
    <w:p w:rsidR="0019283F" w:rsidRPr="00415F5C" w:rsidRDefault="0019283F" w:rsidP="00192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19283F" w:rsidRDefault="0019283F" w:rsidP="0019283F">
      <w:pPr>
        <w:jc w:val="both"/>
        <w:rPr>
          <w:i/>
          <w:sz w:val="28"/>
          <w:szCs w:val="28"/>
        </w:rPr>
      </w:pPr>
    </w:p>
    <w:p w:rsidR="0019283F" w:rsidRDefault="0019283F" w:rsidP="0019283F">
      <w:pPr>
        <w:jc w:val="both"/>
        <w:rPr>
          <w:i/>
          <w:sz w:val="28"/>
          <w:szCs w:val="28"/>
        </w:rPr>
      </w:pPr>
    </w:p>
    <w:p w:rsidR="0019283F" w:rsidRPr="00BE6971" w:rsidRDefault="0019283F" w:rsidP="0019283F">
      <w:pPr>
        <w:jc w:val="both"/>
        <w:rPr>
          <w:i/>
          <w:sz w:val="28"/>
          <w:szCs w:val="28"/>
        </w:rPr>
      </w:pPr>
    </w:p>
    <w:p w:rsidR="0019283F" w:rsidRPr="00BE6971" w:rsidRDefault="0019283F" w:rsidP="0019283F">
      <w:pPr>
        <w:jc w:val="both"/>
        <w:rPr>
          <w:i/>
          <w:sz w:val="28"/>
          <w:szCs w:val="28"/>
        </w:rPr>
      </w:pPr>
    </w:p>
    <w:p w:rsidR="0019283F" w:rsidRPr="00910372" w:rsidRDefault="0019283F" w:rsidP="0019283F">
      <w:pPr>
        <w:jc w:val="center"/>
        <w:rPr>
          <w:b/>
          <w:sz w:val="28"/>
          <w:szCs w:val="28"/>
        </w:rPr>
      </w:pPr>
      <w:r w:rsidRPr="00910372">
        <w:rPr>
          <w:b/>
          <w:sz w:val="28"/>
          <w:szCs w:val="28"/>
        </w:rPr>
        <w:t>ПРОГРАММА</w:t>
      </w:r>
    </w:p>
    <w:p w:rsidR="0019283F" w:rsidRPr="009D284C" w:rsidRDefault="009D284C" w:rsidP="0019283F">
      <w:pPr>
        <w:jc w:val="center"/>
        <w:rPr>
          <w:b/>
          <w:sz w:val="36"/>
          <w:szCs w:val="36"/>
        </w:rPr>
      </w:pPr>
      <w:r w:rsidRPr="009D284C">
        <w:rPr>
          <w:b/>
          <w:sz w:val="36"/>
          <w:szCs w:val="36"/>
        </w:rPr>
        <w:t>По геометрии 9 класс</w:t>
      </w:r>
    </w:p>
    <w:p w:rsidR="0019283F" w:rsidRDefault="0019283F" w:rsidP="0019283F">
      <w:pPr>
        <w:jc w:val="center"/>
        <w:rPr>
          <w:sz w:val="28"/>
          <w:szCs w:val="28"/>
        </w:rPr>
      </w:pPr>
    </w:p>
    <w:p w:rsidR="0019283F" w:rsidRDefault="0019283F" w:rsidP="0019283F">
      <w:pPr>
        <w:jc w:val="center"/>
        <w:rPr>
          <w:sz w:val="28"/>
          <w:szCs w:val="28"/>
        </w:rPr>
      </w:pPr>
    </w:p>
    <w:p w:rsidR="0019283F" w:rsidRPr="00910372" w:rsidRDefault="0019283F" w:rsidP="0019283F">
      <w:pPr>
        <w:jc w:val="center"/>
        <w:rPr>
          <w:sz w:val="28"/>
          <w:szCs w:val="28"/>
        </w:rPr>
      </w:pPr>
    </w:p>
    <w:p w:rsidR="0019283F" w:rsidRDefault="0019283F" w:rsidP="0019283F">
      <w:pPr>
        <w:jc w:val="both"/>
        <w:rPr>
          <w:i/>
          <w:sz w:val="28"/>
          <w:szCs w:val="28"/>
        </w:rPr>
      </w:pPr>
    </w:p>
    <w:p w:rsidR="0019283F" w:rsidRDefault="0019283F" w:rsidP="0019283F">
      <w:pPr>
        <w:jc w:val="both"/>
        <w:rPr>
          <w:i/>
          <w:sz w:val="28"/>
          <w:szCs w:val="28"/>
        </w:rPr>
      </w:pPr>
      <w:bookmarkStart w:id="0" w:name="_GoBack"/>
      <w:bookmarkEnd w:id="0"/>
    </w:p>
    <w:p w:rsidR="0019283F" w:rsidRDefault="0019283F" w:rsidP="0019283F">
      <w:pPr>
        <w:jc w:val="both"/>
        <w:rPr>
          <w:i/>
          <w:sz w:val="28"/>
          <w:szCs w:val="28"/>
        </w:rPr>
      </w:pPr>
    </w:p>
    <w:p w:rsidR="0019283F" w:rsidRDefault="0019283F" w:rsidP="0019283F">
      <w:pPr>
        <w:jc w:val="both"/>
        <w:rPr>
          <w:i/>
          <w:sz w:val="28"/>
          <w:szCs w:val="28"/>
        </w:rPr>
      </w:pPr>
    </w:p>
    <w:p w:rsidR="0019283F" w:rsidRPr="00BE6971" w:rsidRDefault="0019283F" w:rsidP="0019283F">
      <w:pPr>
        <w:jc w:val="both"/>
        <w:rPr>
          <w:i/>
          <w:sz w:val="28"/>
          <w:szCs w:val="28"/>
        </w:rPr>
      </w:pPr>
    </w:p>
    <w:p w:rsidR="0019283F" w:rsidRPr="00BE6971" w:rsidRDefault="0019283F" w:rsidP="0019283F">
      <w:pPr>
        <w:jc w:val="both"/>
        <w:rPr>
          <w:i/>
          <w:sz w:val="28"/>
          <w:szCs w:val="28"/>
        </w:rPr>
      </w:pPr>
    </w:p>
    <w:p w:rsidR="0019283F" w:rsidRPr="00BE6971" w:rsidRDefault="0019283F" w:rsidP="0019283F">
      <w:pPr>
        <w:jc w:val="both"/>
        <w:rPr>
          <w:i/>
          <w:sz w:val="28"/>
          <w:szCs w:val="28"/>
        </w:rPr>
      </w:pPr>
    </w:p>
    <w:p w:rsidR="0019283F" w:rsidRDefault="0019283F" w:rsidP="0019283F">
      <w:pPr>
        <w:jc w:val="center"/>
        <w:rPr>
          <w:sz w:val="28"/>
          <w:szCs w:val="28"/>
        </w:rPr>
      </w:pPr>
      <w:r>
        <w:rPr>
          <w:sz w:val="28"/>
          <w:szCs w:val="28"/>
        </w:rPr>
        <w:t>П. Мариинский рейд</w:t>
      </w:r>
    </w:p>
    <w:p w:rsidR="0019283F" w:rsidRPr="00910372" w:rsidRDefault="0019283F" w:rsidP="0019283F">
      <w:pPr>
        <w:jc w:val="center"/>
        <w:rPr>
          <w:sz w:val="28"/>
          <w:szCs w:val="28"/>
        </w:rPr>
      </w:pPr>
      <w:r>
        <w:rPr>
          <w:sz w:val="28"/>
          <w:szCs w:val="28"/>
        </w:rPr>
        <w:t>2016 год</w:t>
      </w:r>
    </w:p>
    <w:p w:rsidR="009F5AB2" w:rsidRDefault="009F5AB2"/>
    <w:p w:rsidR="009D284C" w:rsidRDefault="009D284C" w:rsidP="009D284C">
      <w:pPr>
        <w:pStyle w:val="2"/>
        <w:numPr>
          <w:ilvl w:val="0"/>
          <w:numId w:val="1"/>
        </w:numPr>
        <w:spacing w:after="24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lastRenderedPageBreak/>
        <w:t>Пояснительная записка</w:t>
      </w:r>
    </w:p>
    <w:p w:rsidR="009D284C" w:rsidRDefault="009D284C" w:rsidP="009D284C">
      <w:pPr>
        <w:pStyle w:val="2"/>
        <w:spacing w:after="240"/>
        <w:ind w:firstLine="0"/>
        <w:rPr>
          <w:sz w:val="24"/>
        </w:rPr>
      </w:pPr>
      <w:r>
        <w:rPr>
          <w:bCs/>
          <w:sz w:val="24"/>
        </w:rPr>
        <w:t xml:space="preserve">      </w:t>
      </w:r>
      <w:proofErr w:type="gramStart"/>
      <w:r>
        <w:rPr>
          <w:bCs/>
          <w:sz w:val="24"/>
        </w:rPr>
        <w:t>Рабочая  программа по геометрии для основной общеобразовательной школы 9  класса составлена</w:t>
      </w:r>
      <w:r>
        <w:rPr>
          <w:sz w:val="24"/>
        </w:rPr>
        <w:t xml:space="preserve">  на основе федерального компонента государственного образовательного стандарта основного общего образования по математике,  «Обязательного минимума содержания основного  общего  образования по  математике»</w:t>
      </w:r>
      <w:r>
        <w:rPr>
          <w:bCs/>
          <w:iCs/>
          <w:sz w:val="24"/>
        </w:rPr>
        <w:t xml:space="preserve"> </w:t>
      </w:r>
      <w:r>
        <w:rPr>
          <w:sz w:val="24"/>
        </w:rPr>
        <w:t xml:space="preserve"> и </w:t>
      </w:r>
      <w:r>
        <w:rPr>
          <w:bCs/>
          <w:sz w:val="24"/>
        </w:rPr>
        <w:t xml:space="preserve">программы общеобразовательных учреждений по геометрии 7–9 классы,  к учебному комплексу для 7-9 классов (авторы </w:t>
      </w:r>
      <w:proofErr w:type="spellStart"/>
      <w:r>
        <w:rPr>
          <w:bCs/>
          <w:sz w:val="24"/>
        </w:rPr>
        <w:t>Л.С.Атанасян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В.Ф.Бутузов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С.Б.Кадомцев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Э.Г.Позняк</w:t>
      </w:r>
      <w:proofErr w:type="spell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И.И.Юдина</w:t>
      </w:r>
      <w:proofErr w:type="spellEnd"/>
      <w:r>
        <w:rPr>
          <w:bCs/>
          <w:sz w:val="24"/>
        </w:rPr>
        <w:t xml:space="preserve">  составитель Т.А. </w:t>
      </w:r>
      <w:proofErr w:type="spellStart"/>
      <w:r>
        <w:rPr>
          <w:bCs/>
          <w:sz w:val="24"/>
        </w:rPr>
        <w:t>Бурмистрова</w:t>
      </w:r>
      <w:proofErr w:type="spellEnd"/>
      <w:r>
        <w:rPr>
          <w:bCs/>
          <w:sz w:val="24"/>
        </w:rPr>
        <w:t xml:space="preserve"> – М: «Просвещение», 2008. – с. 19-43). </w:t>
      </w:r>
      <w:proofErr w:type="gramEnd"/>
    </w:p>
    <w:p w:rsidR="009D284C" w:rsidRDefault="009D284C" w:rsidP="009D284C">
      <w:pPr>
        <w:spacing w:line="360" w:lineRule="auto"/>
        <w:jc w:val="both"/>
      </w:pPr>
      <w:r>
        <w:rPr>
          <w:bCs/>
        </w:rPr>
        <w:t xml:space="preserve">       </w:t>
      </w:r>
      <w:r>
        <w:t>Геометрия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Преобразование геометрических форм вносит свой специфический вклад в развитие воображения, способностей к математическому творчеству.</w:t>
      </w:r>
    </w:p>
    <w:p w:rsidR="009D284C" w:rsidRDefault="009D284C" w:rsidP="009D284C">
      <w:pPr>
        <w:spacing w:line="360" w:lineRule="auto"/>
        <w:ind w:right="189" w:firstLine="540"/>
        <w:jc w:val="both"/>
      </w:pPr>
      <w:r>
        <w:t xml:space="preserve"> Образовательные и воспитательные задачи обучения геометрии должны решаться комплексно с учетом возрастных особенностей обучающихся, специфики геометрии как учебного предмета, определяющего её роль и место в общей системе школьного обучения и воспитания. При планировании уроков следует иметь в виду, что теоретический материал осознается и усваивается преимущественно в процессе решения задач. Организуя решение задач, целесообразно шире использовать дифференцированный подход к учащимся. Важным условием правильной организации учебно-воспитательного процесса является выбор учителем рациональной системы методов и приемов обучения, сбалансированное сочетание традиционных и новых методов обучения, оптимизированное применение объяснительно-иллюстрированных и эвристических методов, использование технических средств, ИКТ </w:t>
      </w:r>
      <w:proofErr w:type="gramStart"/>
      <w:r>
        <w:t>-к</w:t>
      </w:r>
      <w:proofErr w:type="gramEnd"/>
      <w:r>
        <w:t>омпонента. Учебный процесс необходимо ориентировать на рациональное сочетание устных и письменных видов работы, как при изучении теории, так и при решении задач. Внимание учителя должно быть направлено на развитие речи учащихся, формирование у них навыков умственного труда – планирование своей работы, поиск рациональных путей её выполнения, критическую оценку результатов.</w:t>
      </w:r>
    </w:p>
    <w:p w:rsidR="009D284C" w:rsidRDefault="009D284C" w:rsidP="009D284C">
      <w:pPr>
        <w:spacing w:line="360" w:lineRule="auto"/>
        <w:jc w:val="both"/>
      </w:pPr>
      <w:r>
        <w:t xml:space="preserve">     </w:t>
      </w:r>
    </w:p>
    <w:p w:rsidR="009D284C" w:rsidRDefault="009D284C" w:rsidP="009D284C">
      <w:pPr>
        <w:spacing w:line="360" w:lineRule="auto"/>
        <w:jc w:val="both"/>
      </w:pPr>
    </w:p>
    <w:p w:rsidR="009D284C" w:rsidRDefault="009D284C" w:rsidP="009D284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цели курса:</w:t>
      </w:r>
    </w:p>
    <w:p w:rsidR="009D284C" w:rsidRDefault="009D284C" w:rsidP="009D284C">
      <w:pPr>
        <w:spacing w:line="360" w:lineRule="auto"/>
        <w:jc w:val="both"/>
      </w:pPr>
      <w:r>
        <w:lastRenderedPageBreak/>
        <w:t>-овладение системой математических знаний и умений, необходимых в практической деятельности, продолжения образования;</w:t>
      </w:r>
    </w:p>
    <w:p w:rsidR="009D284C" w:rsidRDefault="009D284C" w:rsidP="009D284C">
      <w:pPr>
        <w:spacing w:line="360" w:lineRule="auto"/>
        <w:jc w:val="both"/>
      </w:pPr>
      <w:r>
        <w:t>-приобретение опыта планирования и осуществления алгоритмической деятельности;</w:t>
      </w:r>
    </w:p>
    <w:p w:rsidR="009D284C" w:rsidRDefault="009D284C" w:rsidP="009D284C">
      <w:pPr>
        <w:spacing w:line="360" w:lineRule="auto"/>
        <w:jc w:val="both"/>
      </w:pPr>
      <w:r>
        <w:t>-освоение навыков и умений проведения доказательств, обоснования  выбора решений;</w:t>
      </w:r>
    </w:p>
    <w:p w:rsidR="009D284C" w:rsidRDefault="009D284C" w:rsidP="009D284C">
      <w:pPr>
        <w:spacing w:line="360" w:lineRule="auto"/>
        <w:jc w:val="both"/>
      </w:pPr>
      <w:r>
        <w:t>-приобретение умений ясного и точного изложения мыслей;</w:t>
      </w:r>
    </w:p>
    <w:p w:rsidR="009D284C" w:rsidRDefault="009D284C" w:rsidP="009D284C">
      <w:pPr>
        <w:spacing w:line="360" w:lineRule="auto"/>
        <w:jc w:val="both"/>
      </w:pPr>
      <w:r>
        <w:t>-развить пространственные представления и умения, помочь освоить основные факты и методы планиметрии;</w:t>
      </w:r>
    </w:p>
    <w:p w:rsidR="009D284C" w:rsidRDefault="009D284C" w:rsidP="009D284C">
      <w:pPr>
        <w:spacing w:line="360" w:lineRule="auto"/>
        <w:jc w:val="both"/>
      </w:pPr>
      <w:r>
        <w:t>-научить пользоваться геометрическим языком для описания предметов.</w:t>
      </w:r>
    </w:p>
    <w:p w:rsidR="009D284C" w:rsidRDefault="009D284C" w:rsidP="009D284C">
      <w:pPr>
        <w:spacing w:line="360" w:lineRule="auto"/>
        <w:jc w:val="both"/>
        <w:rPr>
          <w:b/>
        </w:rPr>
      </w:pPr>
      <w:r>
        <w:rPr>
          <w:b/>
        </w:rPr>
        <w:t xml:space="preserve">    Задачи обучения:</w:t>
      </w:r>
    </w:p>
    <w:p w:rsidR="009D284C" w:rsidRDefault="009D284C" w:rsidP="009D284C">
      <w:pPr>
        <w:spacing w:line="360" w:lineRule="auto"/>
        <w:jc w:val="both"/>
      </w:pPr>
      <w:r>
        <w:t>- научить учащихся выполнять действия над векторами как направленными отрезками;</w:t>
      </w:r>
    </w:p>
    <w:p w:rsidR="009D284C" w:rsidRDefault="009D284C" w:rsidP="009D284C">
      <w:pPr>
        <w:spacing w:line="360" w:lineRule="auto"/>
        <w:jc w:val="both"/>
      </w:pPr>
      <w:r>
        <w:t>-познакомить с использованием векторов и метода координат при решении геометрических задач;</w:t>
      </w:r>
    </w:p>
    <w:p w:rsidR="009D284C" w:rsidRDefault="009D284C" w:rsidP="009D284C">
      <w:pPr>
        <w:spacing w:line="360" w:lineRule="auto"/>
      </w:pPr>
      <w:r>
        <w:t>- развить умение учащихся применять тригонометрический аппарат при решении геометрических задач;</w:t>
      </w:r>
    </w:p>
    <w:p w:rsidR="009D284C" w:rsidRDefault="009D284C" w:rsidP="009D284C">
      <w:pPr>
        <w:spacing w:line="360" w:lineRule="auto"/>
        <w:jc w:val="both"/>
      </w:pPr>
      <w:r>
        <w:t>- расширить знания учащихся о многоугольниках;</w:t>
      </w:r>
    </w:p>
    <w:p w:rsidR="009D284C" w:rsidRDefault="009D284C" w:rsidP="009D284C">
      <w:pPr>
        <w:spacing w:line="360" w:lineRule="auto"/>
        <w:jc w:val="both"/>
      </w:pPr>
      <w:r>
        <w:t>- рассмотреть понятия длины окружности и площади круга для их вычисления;</w:t>
      </w:r>
    </w:p>
    <w:p w:rsidR="009D284C" w:rsidRDefault="009D284C" w:rsidP="009D284C">
      <w:pPr>
        <w:spacing w:line="360" w:lineRule="auto"/>
        <w:jc w:val="both"/>
      </w:pPr>
      <w:r>
        <w:t>- познакомить учащихся с понятием движения и его свойствами;</w:t>
      </w:r>
    </w:p>
    <w:p w:rsidR="009D284C" w:rsidRDefault="009D284C" w:rsidP="009D284C">
      <w:pPr>
        <w:spacing w:line="360" w:lineRule="auto"/>
        <w:jc w:val="both"/>
      </w:pPr>
      <w:r>
        <w:t>- дать начальное представление о телах и поверхностях в пространстве.</w:t>
      </w:r>
    </w:p>
    <w:p w:rsidR="009D284C" w:rsidRDefault="009D284C" w:rsidP="009D284C">
      <w:pPr>
        <w:spacing w:line="360" w:lineRule="auto"/>
        <w:jc w:val="center"/>
        <w:rPr>
          <w:b/>
        </w:rPr>
      </w:pPr>
    </w:p>
    <w:p w:rsidR="009D284C" w:rsidRDefault="009D284C" w:rsidP="009D28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Нормативное обеспечение программы:</w:t>
      </w:r>
    </w:p>
    <w:p w:rsidR="009D284C" w:rsidRDefault="009D284C" w:rsidP="009D284C">
      <w:pPr>
        <w:spacing w:line="360" w:lineRule="auto"/>
        <w:rPr>
          <w:b/>
        </w:rPr>
      </w:pPr>
    </w:p>
    <w:p w:rsidR="009D284C" w:rsidRDefault="009D284C" w:rsidP="009D284C">
      <w:pPr>
        <w:spacing w:line="360" w:lineRule="auto"/>
        <w:ind w:left="360"/>
      </w:pPr>
      <w:r>
        <w:tab/>
        <w:t>1.Закон об образовании РФ.</w:t>
      </w:r>
    </w:p>
    <w:p w:rsidR="009D284C" w:rsidRDefault="009D284C" w:rsidP="009D284C">
      <w:pPr>
        <w:spacing w:line="360" w:lineRule="auto"/>
        <w:ind w:left="360"/>
        <w:jc w:val="both"/>
      </w:pPr>
      <w:r>
        <w:tab/>
        <w:t>2.Федеральный компонент государственного стандарта общего образования. Стандарт основного общего образования по математике. //Вестник образования России.2004. №12 с.107-119.</w:t>
      </w:r>
    </w:p>
    <w:p w:rsidR="009D284C" w:rsidRDefault="009D284C" w:rsidP="009D284C">
      <w:pPr>
        <w:spacing w:line="360" w:lineRule="auto"/>
        <w:ind w:left="360"/>
        <w:jc w:val="both"/>
      </w:pPr>
      <w:r>
        <w:tab/>
        <w:t>3.Обязательный минимум содержания основного общего образования по предмету. (Приказ МО от 19.05.1998 №1276)</w:t>
      </w:r>
    </w:p>
    <w:p w:rsidR="009D284C" w:rsidRDefault="009D284C" w:rsidP="009D284C">
      <w:pPr>
        <w:spacing w:line="360" w:lineRule="auto"/>
        <w:ind w:left="360"/>
        <w:jc w:val="both"/>
        <w:rPr>
          <w:bCs/>
        </w:rPr>
      </w:pPr>
      <w:r>
        <w:tab/>
        <w:t xml:space="preserve">4. Программы  общеобразовательных учреждений. Геометрия. 7-9 классы. Составитель </w:t>
      </w:r>
      <w:proofErr w:type="spellStart"/>
      <w:r>
        <w:t>Бурмистрова</w:t>
      </w:r>
      <w:proofErr w:type="spellEnd"/>
      <w:r>
        <w:t xml:space="preserve"> Т. А. – М.: Просвещение, 2008.</w:t>
      </w:r>
      <w:r>
        <w:rPr>
          <w:bCs/>
        </w:rPr>
        <w:t xml:space="preserve"> </w:t>
      </w:r>
    </w:p>
    <w:p w:rsidR="009D284C" w:rsidRDefault="009D284C" w:rsidP="009D284C">
      <w:pPr>
        <w:spacing w:line="360" w:lineRule="auto"/>
        <w:ind w:left="360"/>
        <w:jc w:val="both"/>
        <w:rPr>
          <w:bCs/>
        </w:rPr>
      </w:pPr>
    </w:p>
    <w:p w:rsidR="009D284C" w:rsidRDefault="009D284C" w:rsidP="009D284C">
      <w:pPr>
        <w:spacing w:line="360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D284C" w:rsidRDefault="009D284C" w:rsidP="009D284C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9D284C" w:rsidRDefault="009D284C" w:rsidP="009D284C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9D284C" w:rsidRDefault="009D284C" w:rsidP="009D284C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предмета в базисном учебном плане</w:t>
      </w:r>
    </w:p>
    <w:p w:rsidR="009D284C" w:rsidRDefault="009D284C" w:rsidP="009D284C">
      <w:pPr>
        <w:spacing w:line="360" w:lineRule="auto"/>
        <w:ind w:firstLine="708"/>
        <w:jc w:val="center"/>
        <w:rPr>
          <w:b/>
        </w:rPr>
      </w:pPr>
    </w:p>
    <w:p w:rsidR="009D284C" w:rsidRDefault="009D284C" w:rsidP="009D284C">
      <w:pPr>
        <w:spacing w:line="360" w:lineRule="auto"/>
        <w:rPr>
          <w:bCs/>
        </w:rPr>
      </w:pPr>
      <w:r>
        <w:rPr>
          <w:bCs/>
        </w:rPr>
        <w:t xml:space="preserve">      Согласно федеральному базисному учебному плану для образовательных учреждений Российской Федерации на изучение геометрии отводится 2 часа в неделю, всего 68 часов в год, в том числе на проведение 4  контрольных работ.</w:t>
      </w:r>
    </w:p>
    <w:p w:rsidR="009D284C" w:rsidRDefault="009D284C" w:rsidP="009D284C">
      <w:pPr>
        <w:widowControl w:val="0"/>
        <w:autoSpaceDE w:val="0"/>
        <w:autoSpaceDN w:val="0"/>
        <w:adjustRightInd w:val="0"/>
        <w:spacing w:line="360" w:lineRule="auto"/>
      </w:pPr>
      <w:r>
        <w:t>Контрольные работы распределены по разделам следующим образом: «Метод координат» -1 час, «Соотношение между сторонами и углами треугольника» -1 час, «Длина окружности и площадь круга»- 1 час,  и «Движения»- 1 час.</w:t>
      </w:r>
    </w:p>
    <w:p w:rsidR="009D284C" w:rsidRDefault="009D284C" w:rsidP="009D284C">
      <w:pPr>
        <w:spacing w:line="360" w:lineRule="auto"/>
        <w:rPr>
          <w:bCs/>
        </w:rPr>
      </w:pPr>
      <w:r>
        <w:rPr>
          <w:bCs/>
        </w:rPr>
        <w:t xml:space="preserve">На итоговое повторение в 9 классе по геометрии в конце года 9 часов. </w:t>
      </w:r>
    </w:p>
    <w:p w:rsidR="009D284C" w:rsidRDefault="009D284C" w:rsidP="009D284C">
      <w:pPr>
        <w:spacing w:line="360" w:lineRule="auto"/>
        <w:jc w:val="both"/>
      </w:pPr>
      <w:r>
        <w:t xml:space="preserve">      В рабочую программу внесены  изменения:</w:t>
      </w:r>
    </w:p>
    <w:p w:rsidR="009D284C" w:rsidRDefault="009D284C" w:rsidP="009D284C">
      <w:pPr>
        <w:spacing w:line="360" w:lineRule="auto"/>
        <w:contextualSpacing/>
        <w:jc w:val="both"/>
        <w:rPr>
          <w:rStyle w:val="apple-style-span"/>
          <w:rFonts w:eastAsiaTheme="minorHAnsi"/>
          <w:lang w:eastAsia="en-US"/>
        </w:rPr>
      </w:pPr>
      <w:r>
        <w:rPr>
          <w:rStyle w:val="apple-style-span"/>
        </w:rPr>
        <w:t xml:space="preserve"> В начале учебного года данной Рабочей программой предусмотрено повторение материала 8 класса в </w:t>
      </w:r>
      <w:proofErr w:type="spellStart"/>
      <w:r>
        <w:rPr>
          <w:rStyle w:val="apple-style-span"/>
        </w:rPr>
        <w:t>обьёме</w:t>
      </w:r>
      <w:proofErr w:type="spellEnd"/>
      <w:r>
        <w:rPr>
          <w:rStyle w:val="apple-style-span"/>
        </w:rPr>
        <w:t xml:space="preserve"> 2 часа за </w:t>
      </w:r>
      <w:proofErr w:type="spellStart"/>
      <w:proofErr w:type="gramStart"/>
      <w:r>
        <w:t>за</w:t>
      </w:r>
      <w:proofErr w:type="spellEnd"/>
      <w:proofErr w:type="gramEnd"/>
      <w:r>
        <w:t xml:space="preserve"> счёт уменьшения количества часов на раздел «Повторение. Решение задач».</w:t>
      </w:r>
    </w:p>
    <w:p w:rsidR="009D284C" w:rsidRDefault="009D284C" w:rsidP="009D284C">
      <w:pPr>
        <w:spacing w:line="360" w:lineRule="auto"/>
        <w:jc w:val="both"/>
      </w:pPr>
    </w:p>
    <w:p w:rsidR="009D284C" w:rsidRDefault="009D284C" w:rsidP="009D284C">
      <w:pPr>
        <w:pStyle w:val="a4"/>
        <w:spacing w:after="0" w:line="360" w:lineRule="auto"/>
        <w:ind w:left="100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>. Содержание учебного предмета</w:t>
      </w:r>
    </w:p>
    <w:p w:rsidR="009D284C" w:rsidRDefault="009D284C" w:rsidP="009D284C">
      <w:pPr>
        <w:spacing w:line="360" w:lineRule="auto"/>
        <w:ind w:left="360"/>
        <w:jc w:val="both"/>
        <w:rPr>
          <w:b/>
        </w:rPr>
      </w:pPr>
      <w:r>
        <w:t xml:space="preserve">Рабочая программа конкретизирует содержание предметных тем образовательного стандарта и показывает распределение учебных часов по разделам курса. </w:t>
      </w:r>
    </w:p>
    <w:p w:rsidR="009D284C" w:rsidRDefault="009D284C" w:rsidP="009D284C">
      <w:pPr>
        <w:rPr>
          <w:b/>
        </w:rPr>
      </w:pPr>
      <w:r>
        <w:rPr>
          <w:b/>
        </w:rPr>
        <w:t xml:space="preserve">   Содержание курса геометрии 9 класса включает следующие тематические блоки:</w:t>
      </w:r>
    </w:p>
    <w:p w:rsidR="009D284C" w:rsidRDefault="009D284C" w:rsidP="009D284C">
      <w:pPr>
        <w:rPr>
          <w:b/>
        </w:rPr>
      </w:pPr>
    </w:p>
    <w:tbl>
      <w:tblPr>
        <w:tblW w:w="95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1"/>
        <w:gridCol w:w="5527"/>
        <w:gridCol w:w="1378"/>
        <w:gridCol w:w="1729"/>
      </w:tblGrid>
      <w:tr w:rsidR="009D284C" w:rsidTr="009D284C">
        <w:trPr>
          <w:trHeight w:val="50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iCs/>
              </w:rPr>
              <w:t xml:space="preserve">№ </w:t>
            </w:r>
            <w:proofErr w:type="gramStart"/>
            <w:r>
              <w:rPr>
                <w:b/>
                <w:bCs/>
                <w:iCs/>
              </w:rPr>
              <w:t>п</w:t>
            </w:r>
            <w:proofErr w:type="gramEnd"/>
            <w:r>
              <w:rPr>
                <w:b/>
                <w:bCs/>
                <w:iCs/>
              </w:rPr>
              <w:t>/п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iCs/>
              </w:rPr>
              <w:t>Наименование разделов и тем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ind w:left="-40"/>
              <w:jc w:val="center"/>
              <w:rPr>
                <w:lang w:eastAsia="en-US"/>
              </w:rPr>
            </w:pPr>
            <w:r>
              <w:rPr>
                <w:b/>
                <w:bCs/>
                <w:iCs/>
              </w:rPr>
              <w:t>Всего ча</w:t>
            </w:r>
            <w:r>
              <w:rPr>
                <w:b/>
                <w:bCs/>
                <w:iCs/>
              </w:rPr>
              <w:softHyphen/>
              <w:t>сов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ind w:left="-40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</w:rPr>
              <w:t>Контрольные работы</w:t>
            </w:r>
          </w:p>
        </w:tc>
      </w:tr>
      <w:tr w:rsidR="009D284C" w:rsidTr="009D284C">
        <w:trPr>
          <w:trHeight w:val="50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>
              <w:t>Вводное повторение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ind w:left="-40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ind w:left="-40"/>
              <w:jc w:val="center"/>
              <w:rPr>
                <w:bCs/>
                <w:iCs/>
                <w:lang w:eastAsia="en-US"/>
              </w:rPr>
            </w:pPr>
          </w:p>
        </w:tc>
      </w:tr>
      <w:tr w:rsidR="009D284C" w:rsidTr="009D284C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rPr>
                <w:lang w:eastAsia="en-US"/>
              </w:rPr>
            </w:pPr>
            <w:r>
              <w:t xml:space="preserve"> Векторы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9D284C" w:rsidTr="009D284C">
        <w:trPr>
          <w:trHeight w:val="27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rPr>
                <w:lang w:eastAsia="en-US"/>
              </w:rPr>
            </w:pPr>
            <w:r>
              <w:t>Метод координат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9D284C" w:rsidTr="009D284C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84C" w:rsidRDefault="009D284C">
            <w:pPr>
              <w:spacing w:line="276" w:lineRule="auto"/>
              <w:rPr>
                <w:lang w:eastAsia="en-US"/>
              </w:rPr>
            </w:pPr>
            <w: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9D284C" w:rsidTr="009D284C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84C" w:rsidRDefault="009D284C">
            <w:pPr>
              <w:spacing w:line="276" w:lineRule="auto"/>
              <w:rPr>
                <w:lang w:eastAsia="en-US"/>
              </w:rPr>
            </w:pPr>
            <w:r>
              <w:t>Длина окружности и площадь круга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9D284C" w:rsidTr="009D284C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84C" w:rsidRDefault="009D284C">
            <w:pPr>
              <w:spacing w:line="276" w:lineRule="auto"/>
              <w:rPr>
                <w:lang w:eastAsia="en-US"/>
              </w:rPr>
            </w:pPr>
            <w:r>
              <w:t>Движения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9D284C" w:rsidTr="009D284C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84C" w:rsidRDefault="009D284C">
            <w:pPr>
              <w:spacing w:line="276" w:lineRule="auto"/>
              <w:rPr>
                <w:lang w:eastAsia="en-US"/>
              </w:rPr>
            </w:pPr>
            <w:r>
              <w:t>Начальные сведения из стереометрии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9D284C" w:rsidTr="009D284C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84C" w:rsidRDefault="009D284C">
            <w:pPr>
              <w:spacing w:line="276" w:lineRule="auto"/>
              <w:rPr>
                <w:lang w:eastAsia="en-US"/>
              </w:rPr>
            </w:pPr>
            <w:r>
              <w:t>Об аксиомах планиметрии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9D284C" w:rsidTr="009D284C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84C" w:rsidRDefault="009D284C">
            <w:pPr>
              <w:spacing w:line="276" w:lineRule="auto"/>
              <w:rPr>
                <w:lang w:eastAsia="en-US"/>
              </w:rPr>
            </w:pPr>
            <w:r>
              <w:t>Повторение. Решение задач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D284C" w:rsidTr="009D284C">
        <w:trPr>
          <w:trHeight w:val="239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284C" w:rsidRDefault="009D284C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</w:tr>
    </w:tbl>
    <w:p w:rsidR="009D284C" w:rsidRDefault="009D284C" w:rsidP="009D284C">
      <w:pPr>
        <w:ind w:right="189"/>
        <w:jc w:val="both"/>
        <w:rPr>
          <w:b/>
          <w:lang w:eastAsia="en-US"/>
        </w:rPr>
      </w:pPr>
    </w:p>
    <w:p w:rsidR="009D284C" w:rsidRDefault="009D284C" w:rsidP="009D284C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основных содержательных линий</w:t>
      </w:r>
    </w:p>
    <w:p w:rsidR="009D284C" w:rsidRDefault="009D284C" w:rsidP="009D284C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u w:val="single"/>
        </w:rPr>
        <w:t xml:space="preserve">1-3. Повторение, векторы и метод координат 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</w:t>
      </w:r>
      <w:r>
        <w:rPr>
          <w:spacing w:val="-1"/>
        </w:rPr>
        <w:t xml:space="preserve">внимание должно быть уделено выработке умений выполнять операции над векторами </w:t>
      </w:r>
      <w:r>
        <w:t xml:space="preserve">(складывать векторы по правилам треугольника и параллелограмма, строить вектор, </w:t>
      </w:r>
      <w:r>
        <w:rPr>
          <w:spacing w:val="-1"/>
        </w:rPr>
        <w:t xml:space="preserve">равный разности двух данных векторов, а также вектор, равный произведению данного </w:t>
      </w:r>
      <w:r>
        <w:t>вектора на данное число).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</w:t>
      </w:r>
      <w:r>
        <w:rPr>
          <w:spacing w:val="-1"/>
        </w:rPr>
        <w:t xml:space="preserve">отрезка, расстояния между двумя точками, уравнений окружности и прямой в конкретных </w:t>
      </w:r>
      <w:r>
        <w:t>геометрических задачах, тем самым дается представление об изучении геометрических фигур с помощью методов алгебры.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  <w:u w:val="single"/>
        </w:rPr>
      </w:pP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spacing w:val="-1"/>
          <w:u w:val="single"/>
        </w:rPr>
        <w:t xml:space="preserve">4. Соотношения между сторонами и углами треугольника. 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</w:pPr>
      <w: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Основная цель — развить умение учащихся применять тригонометрический аппарат при решении геометрических задач.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Синус и косинус любого угла от 0° до 180° вводятся с помощью единичной полуокружности, доказываются теоремы синусов и косинусов и выводится еще одна </w:t>
      </w:r>
      <w:r>
        <w:rPr>
          <w:spacing w:val="-1"/>
        </w:rPr>
        <w:t xml:space="preserve">формула площади треугольника (половина произведения двух сторон на синус угла между </w:t>
      </w:r>
      <w:r>
        <w:t>ними). Этот аппарат применяется к решению треугольников.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spacing w:val="-1"/>
        </w:rPr>
        <w:t xml:space="preserve"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</w:t>
      </w:r>
      <w:r>
        <w:t>применение при решении геометрических задач.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</w:pPr>
      <w:r>
        <w:t xml:space="preserve">Основное   внимание   следует   уделить   выработке   прочных   навыков   в   применении тригонометрического аппарата при решении геометрических задач. 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u w:val="single"/>
        </w:rPr>
      </w:pP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</w:pPr>
      <w:r>
        <w:rPr>
          <w:b/>
          <w:u w:val="single"/>
        </w:rPr>
        <w:lastRenderedPageBreak/>
        <w:t>5. Длина окружности и площадь круга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spacing w:val="-1"/>
        </w:rPr>
        <w:t xml:space="preserve">Правильные многоугольники. Окружности, описанная около правильного многоугольника </w:t>
      </w:r>
      <w:r>
        <w:t>и вписанная в него. Построение правильных многоугольников. Длина окружности. Площадь круга.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spacing w:val="-1"/>
        </w:rPr>
        <w:t xml:space="preserve">Основная цель — расширить знание учащихся о многоугольниках; рассмотреть понятия </w:t>
      </w:r>
      <w:r>
        <w:t>длины окружности и площади круга и формулы для их вычисления</w:t>
      </w:r>
      <w:proofErr w:type="gramStart"/>
      <w:r>
        <w:t xml:space="preserve"> В</w:t>
      </w:r>
      <w:proofErr w:type="gramEnd"/>
      <w:r>
        <w:t xml:space="preserve"> начале темы дается определение правильного многоугольника и рассматриваются теоремы об окружностях, </w:t>
      </w:r>
      <w:r>
        <w:rPr>
          <w:spacing w:val="-1"/>
        </w:rPr>
        <w:t xml:space="preserve">описанной около правильного многоугольника и вписанной в него. С помощью описанной </w:t>
      </w:r>
      <w:r>
        <w:t xml:space="preserve">окружности решаются задачи о построении правильного шестиугольника и правильного 2ге-угольника, если </w:t>
      </w:r>
      <w:proofErr w:type="gramStart"/>
      <w:r>
        <w:t>дан</w:t>
      </w:r>
      <w:proofErr w:type="gramEnd"/>
      <w:r>
        <w:t xml:space="preserve"> правильный п-угольник.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</w:t>
      </w:r>
      <w:r>
        <w:rPr>
          <w:spacing w:val="-1"/>
        </w:rPr>
        <w:t xml:space="preserve">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</w:t>
      </w:r>
      <w:r>
        <w:t xml:space="preserve">вписанного в окружность, его периметр стремится к длине этой окружности, а площадь — к площади круга, ограниченного окружностью. 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  <w:u w:val="single"/>
        </w:rPr>
        <w:t xml:space="preserve">6.Движения 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spacing w:val="-1"/>
        </w:rPr>
        <w:t xml:space="preserve">Отображение плоскости на себя. Понятие движения. Осевая и центральная симметрии. </w:t>
      </w:r>
      <w:r>
        <w:t>Параллельный перенос. Поворот. Наложения и движения.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>
        <w:t xml:space="preserve">Основная цель — познакомить учащихся с понятием движения и его свойствами, с основными видами движений, </w:t>
      </w:r>
      <w:proofErr w:type="gramStart"/>
      <w:r>
        <w:t>со</w:t>
      </w:r>
      <w:proofErr w:type="gramEnd"/>
      <w:r>
        <w:t xml:space="preserve"> взаимоотношениями наложений и движений. </w:t>
      </w:r>
      <w:r>
        <w:rPr>
          <w:spacing w:val="-1"/>
        </w:rPr>
        <w:t xml:space="preserve">Движение   плоскости   вводится   как   отображение   плоскости   на   себя,   сохраняющее </w:t>
      </w:r>
      <w:r>
        <w:t xml:space="preserve">расстояние между точками.  При рассмотрении видов движений основное внимание </w:t>
      </w:r>
      <w:r>
        <w:rPr>
          <w:spacing w:val="-1"/>
        </w:rPr>
        <w:t xml:space="preserve">уделяется построению образов точек, прямых, отрезков, треугольников при осевой и </w:t>
      </w:r>
      <w:r>
        <w:t xml:space="preserve">центральной симметриях, параллельном переносе, повороте. На эффектных примерах </w:t>
      </w:r>
      <w:r>
        <w:rPr>
          <w:spacing w:val="-1"/>
        </w:rPr>
        <w:t xml:space="preserve">показывается применение движений при решении геометрических задач. </w:t>
      </w:r>
      <w:r>
        <w:t xml:space="preserve">Понятие наложения относится в данном курсе к числу основных понятий. Доказывается, </w:t>
      </w:r>
      <w:r>
        <w:rPr>
          <w:spacing w:val="-2"/>
        </w:rPr>
        <w:t xml:space="preserve">что понятия наложения и движения являются эквивалентными: любое наложение является </w:t>
      </w:r>
      <w:r>
        <w:t xml:space="preserve">движением плоскости и обратно. Изучение доказательства не является обязательным, </w:t>
      </w:r>
      <w:r>
        <w:rPr>
          <w:spacing w:val="-1"/>
        </w:rPr>
        <w:t xml:space="preserve">однако следует рассмотреть связь понятий наложения и движения. 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  <w:u w:val="single"/>
        </w:rPr>
      </w:pP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  <w:u w:val="single"/>
        </w:rPr>
      </w:pPr>
      <w:r>
        <w:rPr>
          <w:b/>
          <w:spacing w:val="-1"/>
          <w:u w:val="single"/>
        </w:rPr>
        <w:t>7. Начальные сведения из стереометрии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>
        <w:rPr>
          <w:spacing w:val="-1"/>
        </w:rPr>
        <w:t>Предмет стереометрия. Геометрические тела и поверхности. Многогранники: призма, параллелепипед, пирамида, формулы для вычисления их объёмов. Тела  и поверхности вращения: цилиндр, конус, сфера, шар, формулы для вычисления их площадей поверхностей и объёмов.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>
        <w:rPr>
          <w:spacing w:val="-1"/>
        </w:rPr>
        <w:t>Основная цель – дать начальное представление о телах и поверхностях в пространстве; познакомить учащихся с основными формулами для вычисления  площадей поверхностей и объёмов тел.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proofErr w:type="gramStart"/>
      <w:r>
        <w:rPr>
          <w:spacing w:val="-1"/>
        </w:rPr>
        <w:t>Рассмотрение простейших многогранников (призма, параллелепипеда, пирамиды), а также тел и поверхностей вращения (цилиндра, конуса, сферы, шара) проводится на основе наглядных представлений, без привлечения аксиом стереометрии.</w:t>
      </w:r>
      <w:proofErr w:type="gramEnd"/>
      <w:r>
        <w:rPr>
          <w:spacing w:val="-1"/>
        </w:rPr>
        <w:t xml:space="preserve"> Формулы для вычисления объёмов указанных тел выводятся на основе принципа Кавальери, формулы для вычисления площадей боковых поверхностей цилиндра и конуса получаются с помощью развёрток этих поверхностей, формула площади сферы приводится без обоснования.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  <w:u w:val="single"/>
        </w:rPr>
      </w:pP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  <w:u w:val="single"/>
        </w:rPr>
      </w:pPr>
      <w:r>
        <w:rPr>
          <w:b/>
          <w:spacing w:val="-1"/>
          <w:u w:val="single"/>
        </w:rPr>
        <w:t>8. Об аксиомах геометрии</w:t>
      </w:r>
      <w:r>
        <w:rPr>
          <w:spacing w:val="-1"/>
          <w:u w:val="single"/>
        </w:rPr>
        <w:t xml:space="preserve"> 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>
        <w:rPr>
          <w:spacing w:val="-1"/>
        </w:rPr>
        <w:t>Беседа об аксиомах геометрии.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>
        <w:rPr>
          <w:spacing w:val="-1"/>
        </w:rPr>
        <w:t>Основная цель – дать более глубокое представление о системе аксиом планиметрии и аксиоматическом методе.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>
        <w:rPr>
          <w:spacing w:val="-1"/>
        </w:rPr>
        <w:t>Различные системы аксиом, различные способы введения понятия равенства фигур.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9. Повторение. Решение задач</w:t>
      </w: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</w:p>
    <w:p w:rsidR="009D284C" w:rsidRDefault="009D284C" w:rsidP="009D284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Планируемые результаты изучения курса геометрии</w:t>
      </w:r>
    </w:p>
    <w:p w:rsidR="009D284C" w:rsidRDefault="009D284C" w:rsidP="009D284C">
      <w:pPr>
        <w:ind w:left="284"/>
        <w:jc w:val="both"/>
      </w:pPr>
    </w:p>
    <w:p w:rsidR="009D284C" w:rsidRDefault="009D284C" w:rsidP="009D284C">
      <w:pPr>
        <w:pStyle w:val="a3"/>
        <w:spacing w:before="0" w:beforeAutospacing="0" w:after="0" w:afterAutospacing="0" w:line="276" w:lineRule="auto"/>
        <w:ind w:firstLine="708"/>
        <w:rPr>
          <w:i/>
        </w:rPr>
      </w:pPr>
      <w:r>
        <w:rPr>
          <w:i/>
        </w:rPr>
        <w:t>В результате изучения курса геометрии 9-го класса учащиеся должны уметь:</w:t>
      </w:r>
    </w:p>
    <w:p w:rsidR="009D284C" w:rsidRDefault="009D284C" w:rsidP="009D284C">
      <w:pPr>
        <w:pStyle w:val="a3"/>
        <w:spacing w:before="0" w:beforeAutospacing="0" w:after="0" w:afterAutospacing="0" w:line="276" w:lineRule="auto"/>
        <w:ind w:firstLine="708"/>
        <w:rPr>
          <w:i/>
        </w:rPr>
      </w:pPr>
    </w:p>
    <w:p w:rsidR="009D284C" w:rsidRDefault="009D284C" w:rsidP="009D284C">
      <w:pPr>
        <w:pStyle w:val="a3"/>
        <w:numPr>
          <w:ilvl w:val="0"/>
          <w:numId w:val="2"/>
        </w:numPr>
        <w:tabs>
          <w:tab w:val="num" w:pos="360"/>
        </w:tabs>
        <w:spacing w:before="0" w:beforeAutospacing="0" w:after="0" w:afterAutospacing="0" w:line="360" w:lineRule="auto"/>
        <w:ind w:left="0"/>
      </w:pPr>
      <w:r>
        <w:t>пользоваться геометрическим языком для описания предметов окружающего мира;</w:t>
      </w:r>
    </w:p>
    <w:p w:rsidR="009D284C" w:rsidRDefault="009D284C" w:rsidP="009D284C">
      <w:pPr>
        <w:pStyle w:val="a3"/>
        <w:numPr>
          <w:ilvl w:val="0"/>
          <w:numId w:val="2"/>
        </w:numPr>
        <w:tabs>
          <w:tab w:val="num" w:pos="360"/>
        </w:tabs>
        <w:spacing w:before="0" w:beforeAutospacing="0" w:after="0" w:afterAutospacing="0" w:line="360" w:lineRule="auto"/>
        <w:ind w:left="0"/>
      </w:pPr>
      <w:r>
        <w:t>распознавать геометрические фигуры, различать их взаимное расположение;</w:t>
      </w:r>
    </w:p>
    <w:p w:rsidR="009D284C" w:rsidRDefault="009D284C" w:rsidP="009D284C">
      <w:pPr>
        <w:pStyle w:val="a3"/>
        <w:numPr>
          <w:ilvl w:val="0"/>
          <w:numId w:val="2"/>
        </w:numPr>
        <w:tabs>
          <w:tab w:val="num" w:pos="360"/>
        </w:tabs>
        <w:spacing w:before="0" w:beforeAutospacing="0" w:after="0" w:afterAutospacing="0" w:line="360" w:lineRule="auto"/>
        <w:ind w:left="0"/>
      </w:pPr>
      <w:r>
        <w:t>изображать геометрические фигуры; выполнять чертежи по условию задач; осуществлять преобразование фигур;</w:t>
      </w:r>
    </w:p>
    <w:p w:rsidR="009D284C" w:rsidRDefault="009D284C" w:rsidP="009D284C">
      <w:pPr>
        <w:pStyle w:val="a3"/>
        <w:numPr>
          <w:ilvl w:val="0"/>
          <w:numId w:val="2"/>
        </w:numPr>
        <w:tabs>
          <w:tab w:val="num" w:pos="360"/>
        </w:tabs>
        <w:spacing w:before="0" w:beforeAutospacing="0" w:after="0" w:afterAutospacing="0" w:line="360" w:lineRule="auto"/>
        <w:ind w:left="0"/>
      </w:pPr>
      <w:proofErr w:type="gramStart"/>
      <w:r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  <w:proofErr w:type="gramEnd"/>
    </w:p>
    <w:p w:rsidR="009D284C" w:rsidRDefault="009D284C" w:rsidP="009D284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</w:pPr>
      <w: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9D284C" w:rsidRDefault="009D284C" w:rsidP="009D284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</w:pPr>
      <w: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9D284C" w:rsidRDefault="009D284C" w:rsidP="009D284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</w:pPr>
      <w:r>
        <w:t>решать простейшие планиметрические задачи в пространстве.</w:t>
      </w:r>
    </w:p>
    <w:p w:rsidR="009D284C" w:rsidRDefault="009D284C" w:rsidP="009D284C">
      <w:pPr>
        <w:pStyle w:val="a3"/>
        <w:spacing w:before="0" w:beforeAutospacing="0" w:after="0" w:afterAutospacing="0" w:line="360" w:lineRule="auto"/>
      </w:pPr>
    </w:p>
    <w:p w:rsidR="009D284C" w:rsidRDefault="009D284C" w:rsidP="009D284C">
      <w:pPr>
        <w:pStyle w:val="a3"/>
        <w:spacing w:before="0" w:beforeAutospacing="0" w:after="0" w:afterAutospacing="0" w:line="276" w:lineRule="auto"/>
        <w:rPr>
          <w:b/>
        </w:rPr>
      </w:pPr>
      <w:r>
        <w:rPr>
          <w:b/>
        </w:rPr>
        <w:t xml:space="preserve">В результате изучения курса учащиеся должны овладеть определенными знаниями и умениями по темам: </w:t>
      </w:r>
    </w:p>
    <w:p w:rsidR="009D284C" w:rsidRDefault="009D284C" w:rsidP="009D284C">
      <w:pPr>
        <w:pStyle w:val="a3"/>
        <w:spacing w:before="0" w:beforeAutospacing="0" w:after="0" w:afterAutospacing="0" w:line="276" w:lineRule="auto"/>
        <w:rPr>
          <w:b/>
        </w:rPr>
      </w:pPr>
    </w:p>
    <w:p w:rsidR="009D284C" w:rsidRDefault="009D284C" w:rsidP="009D284C">
      <w:pPr>
        <w:rPr>
          <w:b/>
        </w:rPr>
      </w:pPr>
      <w:r>
        <w:rPr>
          <w:b/>
        </w:rPr>
        <w:t>Главы 9, 10. Векторы. Метод координат.</w:t>
      </w:r>
    </w:p>
    <w:p w:rsidR="009D284C" w:rsidRDefault="009D284C" w:rsidP="009D284C">
      <w:r>
        <w:t>В результате изучения данной главы учащиеся должны:</w:t>
      </w:r>
    </w:p>
    <w:p w:rsidR="009D284C" w:rsidRDefault="009D284C" w:rsidP="009D284C">
      <w:pPr>
        <w:numPr>
          <w:ilvl w:val="0"/>
          <w:numId w:val="3"/>
        </w:numPr>
        <w:spacing w:line="276" w:lineRule="auto"/>
        <w:ind w:left="741"/>
        <w:jc w:val="both"/>
      </w:pPr>
      <w:r>
        <w:t xml:space="preserve">знать: определение вектора, различать его начало и конец, виды векторов, определять суммы и разности векторов, произведение вектора на число, что такое координаты вектора; определение средней линией трапеции; </w:t>
      </w:r>
    </w:p>
    <w:p w:rsidR="009D284C" w:rsidRDefault="009D284C" w:rsidP="009D284C">
      <w:pPr>
        <w:numPr>
          <w:ilvl w:val="0"/>
          <w:numId w:val="3"/>
        </w:numPr>
        <w:spacing w:line="276" w:lineRule="auto"/>
        <w:ind w:left="741"/>
        <w:jc w:val="both"/>
      </w:pPr>
      <w:r>
        <w:t xml:space="preserve">уметь: изображать и обозначать вектор, откладывать вектор, равный </w:t>
      </w:r>
      <w:proofErr w:type="gramStart"/>
      <w:r>
        <w:t>данному</w:t>
      </w:r>
      <w:proofErr w:type="gramEnd"/>
      <w:r>
        <w:t xml:space="preserve">, находить координаты вектора по его координатам начала и конца, вычислять сумму и разность двух векторов по их координатам, строить сумму двух векторов, пользуясь правилами треугольника, параллелограмма, многоугольника; строить окружности и прямые заданные уравнениями. </w:t>
      </w:r>
    </w:p>
    <w:p w:rsidR="009D284C" w:rsidRDefault="009D284C" w:rsidP="009D284C">
      <w:pPr>
        <w:ind w:left="741"/>
        <w:jc w:val="both"/>
      </w:pPr>
    </w:p>
    <w:p w:rsidR="009D284C" w:rsidRDefault="009D284C" w:rsidP="009D284C">
      <w:pPr>
        <w:rPr>
          <w:b/>
        </w:rPr>
      </w:pPr>
      <w:r>
        <w:rPr>
          <w:b/>
        </w:rPr>
        <w:t xml:space="preserve">Глава 11. Соотношения между сторонами и углами треугольника. </w:t>
      </w:r>
    </w:p>
    <w:p w:rsidR="009D284C" w:rsidRDefault="009D284C" w:rsidP="009D284C">
      <w:r>
        <w:t>В результате изучения данной главы учащиеся должны:</w:t>
      </w:r>
    </w:p>
    <w:p w:rsidR="009D284C" w:rsidRDefault="009D284C" w:rsidP="009D284C">
      <w:pPr>
        <w:numPr>
          <w:ilvl w:val="0"/>
          <w:numId w:val="4"/>
        </w:numPr>
        <w:spacing w:line="276" w:lineRule="auto"/>
        <w:ind w:left="741"/>
      </w:pPr>
      <w:r>
        <w:lastRenderedPageBreak/>
        <w:t xml:space="preserve">знать: определения косинуса синуса, тангенса для острого угла формулы, выражающие их связь; определения скалярного произведения векторов; </w:t>
      </w:r>
    </w:p>
    <w:p w:rsidR="009D284C" w:rsidRDefault="009D284C" w:rsidP="009D284C">
      <w:pPr>
        <w:numPr>
          <w:ilvl w:val="0"/>
          <w:numId w:val="4"/>
        </w:numPr>
        <w:spacing w:line="276" w:lineRule="auto"/>
        <w:ind w:left="741"/>
      </w:pPr>
      <w:r>
        <w:t xml:space="preserve">уметь: воспроизводить доказательства теорем косинусов и синусов, применять в решении задач; находить скалярное произведение векторов в координатах, угол между векторами. </w:t>
      </w:r>
    </w:p>
    <w:p w:rsidR="009D284C" w:rsidRDefault="009D284C" w:rsidP="009D284C">
      <w:pPr>
        <w:ind w:left="741"/>
      </w:pPr>
    </w:p>
    <w:p w:rsidR="009D284C" w:rsidRDefault="009D284C" w:rsidP="009D284C">
      <w:pPr>
        <w:rPr>
          <w:b/>
        </w:rPr>
      </w:pPr>
      <w:r>
        <w:rPr>
          <w:b/>
        </w:rPr>
        <w:t>Глава 12. Длина окружности и площадь круга.</w:t>
      </w:r>
    </w:p>
    <w:p w:rsidR="009D284C" w:rsidRDefault="009D284C" w:rsidP="009D284C">
      <w:r>
        <w:t>В результате изучения данной главы учащиеся должны:</w:t>
      </w:r>
    </w:p>
    <w:p w:rsidR="009D284C" w:rsidRDefault="009D284C" w:rsidP="009D284C">
      <w:pPr>
        <w:numPr>
          <w:ilvl w:val="0"/>
          <w:numId w:val="5"/>
        </w:numPr>
        <w:spacing w:line="276" w:lineRule="auto"/>
        <w:ind w:left="741"/>
      </w:pPr>
      <w:r>
        <w:t xml:space="preserve">знать: определение правильного многоугольника, формулу длины окружности и ее дуги, площади сектора; </w:t>
      </w:r>
    </w:p>
    <w:p w:rsidR="009D284C" w:rsidRDefault="009D284C" w:rsidP="009D284C">
      <w:pPr>
        <w:numPr>
          <w:ilvl w:val="0"/>
          <w:numId w:val="5"/>
        </w:numPr>
        <w:spacing w:line="276" w:lineRule="auto"/>
        <w:ind w:left="741"/>
      </w:pPr>
      <w:r>
        <w:t xml:space="preserve">уметь: вычислять стороны, площади и периметры правильных многоугольников, длину окружности и длину дуги; применять формулы площади круга, сектора при решении задач. </w:t>
      </w:r>
    </w:p>
    <w:p w:rsidR="009D284C" w:rsidRDefault="009D284C" w:rsidP="009D284C"/>
    <w:p w:rsidR="009D284C" w:rsidRDefault="009D284C" w:rsidP="009D284C">
      <w:pPr>
        <w:rPr>
          <w:b/>
        </w:rPr>
      </w:pPr>
      <w:r>
        <w:rPr>
          <w:b/>
        </w:rPr>
        <w:t>Глава 13. Движения.</w:t>
      </w:r>
    </w:p>
    <w:p w:rsidR="009D284C" w:rsidRDefault="009D284C" w:rsidP="009D284C">
      <w:r>
        <w:t>В результате изучения данной главы учащиеся должны:</w:t>
      </w:r>
    </w:p>
    <w:p w:rsidR="009D284C" w:rsidRDefault="009D284C" w:rsidP="009D284C">
      <w:pPr>
        <w:numPr>
          <w:ilvl w:val="0"/>
          <w:numId w:val="6"/>
        </w:numPr>
        <w:spacing w:line="276" w:lineRule="auto"/>
        <w:ind w:left="741"/>
      </w:pPr>
      <w:r>
        <w:t xml:space="preserve">знать: определения преобразования плоскости, движения плоскости, определять их виды; </w:t>
      </w:r>
    </w:p>
    <w:p w:rsidR="009D284C" w:rsidRDefault="009D284C" w:rsidP="009D284C">
      <w:pPr>
        <w:numPr>
          <w:ilvl w:val="0"/>
          <w:numId w:val="6"/>
        </w:numPr>
        <w:spacing w:line="276" w:lineRule="auto"/>
        <w:ind w:left="741"/>
      </w:pPr>
      <w:r>
        <w:t>уметь: решать задачи, используя определения видов движения.</w:t>
      </w:r>
    </w:p>
    <w:p w:rsidR="009D284C" w:rsidRDefault="009D284C" w:rsidP="009D284C">
      <w:pPr>
        <w:rPr>
          <w:rFonts w:eastAsia="Calibri"/>
          <w:lang w:eastAsia="en-US"/>
        </w:rPr>
      </w:pPr>
      <w:r>
        <w:rPr>
          <w:rFonts w:eastAsia="Calibri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Calibri"/>
        </w:rPr>
        <w:t>для</w:t>
      </w:r>
      <w:proofErr w:type="gramEnd"/>
      <w:r>
        <w:rPr>
          <w:rFonts w:eastAsia="Calibri"/>
        </w:rPr>
        <w:t>:</w:t>
      </w:r>
    </w:p>
    <w:p w:rsidR="009D284C" w:rsidRDefault="009D284C" w:rsidP="009D284C">
      <w:pPr>
        <w:rPr>
          <w:rFonts w:eastAsia="Calibri"/>
        </w:rPr>
      </w:pPr>
      <w:r>
        <w:rPr>
          <w:rFonts w:eastAsia="Calibri"/>
        </w:rPr>
        <w:t>описания реальных ситуаций на языке геометрии;</w:t>
      </w:r>
    </w:p>
    <w:p w:rsidR="009D284C" w:rsidRDefault="009D284C" w:rsidP="009D284C">
      <w:pPr>
        <w:rPr>
          <w:rFonts w:eastAsia="Calibri"/>
        </w:rPr>
      </w:pPr>
      <w:r>
        <w:rPr>
          <w:rFonts w:eastAsia="Calibri"/>
        </w:rPr>
        <w:t>расчетов, включающих простейшие тригонометрические формулы;</w:t>
      </w:r>
    </w:p>
    <w:p w:rsidR="009D284C" w:rsidRDefault="009D284C" w:rsidP="009D284C">
      <w:pPr>
        <w:rPr>
          <w:rFonts w:eastAsia="Calibri"/>
        </w:rPr>
      </w:pPr>
      <w:r>
        <w:rPr>
          <w:rFonts w:eastAsia="Calibri"/>
        </w:rPr>
        <w:t>решения геометрических задач с использованием тригонометрии</w:t>
      </w:r>
    </w:p>
    <w:p w:rsidR="009D284C" w:rsidRDefault="009D284C" w:rsidP="009D284C">
      <w:pPr>
        <w:rPr>
          <w:rFonts w:eastAsia="Calibri"/>
        </w:rPr>
      </w:pPr>
      <w:r>
        <w:rPr>
          <w:rFonts w:eastAsia="Calibri"/>
        </w:rPr>
        <w:t>решения практических задач, связанных с нахождением геометрических величин  - длин, площадей основных геометрических фигур (используя при необходимости справочники и технические средства);</w:t>
      </w:r>
    </w:p>
    <w:p w:rsidR="009D284C" w:rsidRDefault="009D284C" w:rsidP="009D284C">
      <w:pPr>
        <w:rPr>
          <w:rFonts w:eastAsia="Calibri"/>
        </w:rPr>
      </w:pPr>
      <w:r>
        <w:rPr>
          <w:rFonts w:eastAsia="Calibri"/>
        </w:rPr>
        <w:t>построений геометрическими инструментами (линейка, угольник, циркуль, транспортир).</w:t>
      </w:r>
    </w:p>
    <w:p w:rsidR="009D284C" w:rsidRDefault="009D284C" w:rsidP="009D284C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ind w:firstLine="567"/>
        <w:textAlignment w:val="baseline"/>
        <w:rPr>
          <w:bCs/>
          <w:szCs w:val="24"/>
          <w:u w:val="single"/>
        </w:rPr>
      </w:pPr>
    </w:p>
    <w:p w:rsidR="009D284C" w:rsidRDefault="009D284C" w:rsidP="009D28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И СРЕДСТВА КОНТРОЛЯ</w:t>
      </w:r>
    </w:p>
    <w:p w:rsidR="009D284C" w:rsidRDefault="009D284C" w:rsidP="009D284C">
      <w:pPr>
        <w:spacing w:line="360" w:lineRule="auto"/>
        <w:rPr>
          <w:rStyle w:val="apple-style-span"/>
          <w:rFonts w:eastAsia="Calibri"/>
          <w:bCs/>
          <w:shd w:val="clear" w:color="auto" w:fill="FFFFFF"/>
          <w:lang w:eastAsia="en-US"/>
        </w:rPr>
      </w:pPr>
      <w:r>
        <w:rPr>
          <w:rStyle w:val="apple-style-span"/>
          <w:rFonts w:eastAsia="Calibri"/>
          <w:bCs/>
          <w:shd w:val="clear" w:color="auto" w:fill="FFFFFF"/>
        </w:rPr>
        <w:t>фронтальная, индивидуальная, парная и групповая формы;</w:t>
      </w:r>
    </w:p>
    <w:p w:rsidR="009D284C" w:rsidRDefault="009D284C" w:rsidP="009D284C">
      <w:pPr>
        <w:spacing w:line="360" w:lineRule="auto"/>
        <w:jc w:val="both"/>
        <w:rPr>
          <w:rFonts w:eastAsia="Calibri"/>
        </w:rPr>
      </w:pPr>
      <w:r>
        <w:rPr>
          <w:rStyle w:val="apple-style-span"/>
          <w:rFonts w:eastAsia="Calibri"/>
          <w:bCs/>
          <w:shd w:val="clear" w:color="auto" w:fill="FFFFFF"/>
        </w:rPr>
        <w:t xml:space="preserve">тест, </w:t>
      </w:r>
      <w:proofErr w:type="gramStart"/>
      <w:r>
        <w:rPr>
          <w:rStyle w:val="apple-style-span"/>
          <w:rFonts w:eastAsia="Calibri"/>
          <w:bCs/>
          <w:shd w:val="clear" w:color="auto" w:fill="FFFFFF"/>
        </w:rPr>
        <w:t>самостоятельная</w:t>
      </w:r>
      <w:proofErr w:type="gramEnd"/>
      <w:r>
        <w:rPr>
          <w:rStyle w:val="apple-style-span"/>
          <w:rFonts w:eastAsia="Calibri"/>
          <w:bCs/>
          <w:shd w:val="clear" w:color="auto" w:fill="FFFFFF"/>
        </w:rPr>
        <w:t xml:space="preserve"> и контрольные работы, математический диктант, устный опрос, зачёт.</w:t>
      </w:r>
      <w:r>
        <w:t xml:space="preserve"> На основании результатов промежуточной аттестации  выставляются оценки. Освоение образовательных программ основного общего образования завершается обязательной итоговой аттестацией выпускников. </w:t>
      </w:r>
    </w:p>
    <w:p w:rsidR="009D284C" w:rsidRDefault="009D284C" w:rsidP="009D284C">
      <w:pPr>
        <w:spacing w:line="360" w:lineRule="auto"/>
        <w:rPr>
          <w:rFonts w:eastAsiaTheme="minorHAnsi"/>
        </w:rPr>
      </w:pPr>
      <w:r>
        <w:t>Контрольные работы направлены на проверку уровня базовой подготовки учащихся, а также на дифференцированную проверку владения формально-оперативным математическим аппаратом, способность к интеграции знаний по основным темам курса.</w:t>
      </w:r>
    </w:p>
    <w:p w:rsidR="009D284C" w:rsidRDefault="009D284C" w:rsidP="009D284C">
      <w:pPr>
        <w:rPr>
          <w:rStyle w:val="apple-style-span"/>
          <w:rFonts w:eastAsia="Calibri"/>
          <w:bCs/>
          <w:shd w:val="clear" w:color="auto" w:fill="FFFFFF"/>
        </w:rPr>
      </w:pPr>
    </w:p>
    <w:p w:rsidR="009D284C" w:rsidRDefault="009D284C" w:rsidP="009D284C">
      <w:pPr>
        <w:rPr>
          <w:rStyle w:val="apple-style-span"/>
          <w:rFonts w:eastAsia="Calibri"/>
          <w:bCs/>
          <w:shd w:val="clear" w:color="auto" w:fill="FFFFFF"/>
        </w:rPr>
      </w:pPr>
      <w:r>
        <w:rPr>
          <w:rStyle w:val="apple-style-span"/>
          <w:rFonts w:eastAsia="Calibri"/>
          <w:bCs/>
          <w:shd w:val="clear" w:color="auto" w:fill="FFFFFF"/>
        </w:rPr>
        <w:t>Для проведения контрольных срезов используются следующие пособия:</w:t>
      </w:r>
    </w:p>
    <w:p w:rsidR="009D284C" w:rsidRDefault="009D284C" w:rsidP="009D284C">
      <w:pPr>
        <w:rPr>
          <w:rStyle w:val="apple-style-span"/>
          <w:rFonts w:eastAsia="Calibri"/>
          <w:bCs/>
          <w:shd w:val="clear" w:color="auto" w:fill="FFFFFF"/>
        </w:rPr>
      </w:pPr>
    </w:p>
    <w:p w:rsidR="009D284C" w:rsidRDefault="009D284C" w:rsidP="009D284C">
      <w:pPr>
        <w:numPr>
          <w:ilvl w:val="0"/>
          <w:numId w:val="7"/>
        </w:numPr>
        <w:spacing w:line="276" w:lineRule="auto"/>
        <w:ind w:left="0" w:firstLine="0"/>
        <w:rPr>
          <w:rStyle w:val="apple-style-span"/>
          <w:rFonts w:eastAsia="Calibri"/>
          <w:bCs/>
          <w:shd w:val="clear" w:color="auto" w:fill="FFFFFF"/>
        </w:rPr>
      </w:pPr>
      <w:r>
        <w:rPr>
          <w:bCs/>
        </w:rPr>
        <w:t xml:space="preserve">Программа общеобразовательных учреждений по геометрии 7–9 классы (авторы </w:t>
      </w:r>
      <w:proofErr w:type="spellStart"/>
      <w:r>
        <w:rPr>
          <w:bCs/>
        </w:rPr>
        <w:t>Л.С.Атанасян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В.Ф.Бутузов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С.Б.Кадомцев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Э.Г.Позняк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И.И.Юдина</w:t>
      </w:r>
      <w:proofErr w:type="spellEnd"/>
      <w:r>
        <w:rPr>
          <w:bCs/>
        </w:rPr>
        <w:t xml:space="preserve">  составитель Т.А. </w:t>
      </w:r>
      <w:proofErr w:type="spellStart"/>
      <w:r>
        <w:rPr>
          <w:bCs/>
        </w:rPr>
        <w:t>Бурмистрова</w:t>
      </w:r>
      <w:proofErr w:type="spellEnd"/>
      <w:r>
        <w:rPr>
          <w:bCs/>
        </w:rPr>
        <w:t xml:space="preserve"> – М: «Просвещение», 2008. – с. 19-43).</w:t>
      </w:r>
    </w:p>
    <w:p w:rsidR="009D284C" w:rsidRDefault="009D284C" w:rsidP="009D284C">
      <w:pPr>
        <w:numPr>
          <w:ilvl w:val="0"/>
          <w:numId w:val="7"/>
        </w:numPr>
        <w:spacing w:line="276" w:lineRule="auto"/>
        <w:ind w:left="0" w:firstLine="0"/>
        <w:rPr>
          <w:lang w:bidi="en-US"/>
        </w:rPr>
      </w:pPr>
      <w:r>
        <w:rPr>
          <w:lang w:bidi="en-US"/>
        </w:rPr>
        <w:t xml:space="preserve">Б.Г. Зив, В.М. </w:t>
      </w:r>
      <w:proofErr w:type="spellStart"/>
      <w:r>
        <w:rPr>
          <w:lang w:bidi="en-US"/>
        </w:rPr>
        <w:t>Мейлер</w:t>
      </w:r>
      <w:proofErr w:type="spellEnd"/>
      <w:r>
        <w:rPr>
          <w:lang w:bidi="en-US"/>
        </w:rPr>
        <w:t xml:space="preserve">, Дидактические материалы по геометрии для 9 класса. </w:t>
      </w:r>
      <w:proofErr w:type="gramStart"/>
      <w:r>
        <w:rPr>
          <w:lang w:bidi="en-US"/>
        </w:rPr>
        <w:t>–М</w:t>
      </w:r>
      <w:proofErr w:type="gramEnd"/>
      <w:r>
        <w:rPr>
          <w:lang w:bidi="en-US"/>
        </w:rPr>
        <w:t>.; Просвещение, 2005г</w:t>
      </w:r>
    </w:p>
    <w:p w:rsidR="009D284C" w:rsidRDefault="009D284C" w:rsidP="009D284C">
      <w:pPr>
        <w:rPr>
          <w:lang w:bidi="en-US"/>
        </w:rPr>
      </w:pPr>
      <w:r>
        <w:rPr>
          <w:lang w:bidi="en-US"/>
        </w:rPr>
        <w:t xml:space="preserve">3. Тематический контроль по геометрии. 9 класс/ Мельникова Н.Б., </w:t>
      </w:r>
      <w:proofErr w:type="spellStart"/>
      <w:r>
        <w:rPr>
          <w:lang w:bidi="en-US"/>
        </w:rPr>
        <w:t>Лепихова</w:t>
      </w:r>
      <w:proofErr w:type="spellEnd"/>
      <w:r>
        <w:rPr>
          <w:lang w:bidi="en-US"/>
        </w:rPr>
        <w:t xml:space="preserve"> Н.М. – М.</w:t>
      </w:r>
      <w:proofErr w:type="gramStart"/>
      <w:r>
        <w:rPr>
          <w:lang w:bidi="en-US"/>
        </w:rPr>
        <w:t xml:space="preserve"> :</w:t>
      </w:r>
      <w:proofErr w:type="gramEnd"/>
      <w:r>
        <w:rPr>
          <w:lang w:bidi="en-US"/>
        </w:rPr>
        <w:t xml:space="preserve"> Интелкт-Центр.2006г-64 с.</w:t>
      </w:r>
    </w:p>
    <w:p w:rsidR="009D284C" w:rsidRDefault="009D284C" w:rsidP="009D284C">
      <w:pPr>
        <w:rPr>
          <w:lang w:bidi="en-US"/>
        </w:rPr>
      </w:pPr>
      <w:r>
        <w:rPr>
          <w:lang w:bidi="en-US"/>
        </w:rPr>
        <w:t xml:space="preserve">4. Сборник заданий для проведения экзамена в 9 классе. Геометрия / </w:t>
      </w:r>
      <w:proofErr w:type="spellStart"/>
      <w:r>
        <w:rPr>
          <w:lang w:bidi="en-US"/>
        </w:rPr>
        <w:t>А.Д.Блинков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Т.М.Мищенко</w:t>
      </w:r>
      <w:proofErr w:type="spellEnd"/>
      <w:r>
        <w:rPr>
          <w:lang w:bidi="en-US"/>
        </w:rPr>
        <w:t>.- М.: Просвещение 2007 г-94 с</w:t>
      </w:r>
      <w:proofErr w:type="gramStart"/>
      <w:r>
        <w:rPr>
          <w:lang w:bidi="en-US"/>
        </w:rPr>
        <w:t>.-</w:t>
      </w:r>
      <w:proofErr w:type="gramEnd"/>
      <w:r>
        <w:rPr>
          <w:lang w:bidi="en-US"/>
        </w:rPr>
        <w:t>(итоговая аттестация)</w:t>
      </w:r>
    </w:p>
    <w:p w:rsidR="009D284C" w:rsidRDefault="009D284C" w:rsidP="009D284C">
      <w:pPr>
        <w:rPr>
          <w:lang w:bidi="en-US"/>
        </w:rPr>
      </w:pPr>
      <w:r>
        <w:rPr>
          <w:lang w:bidi="en-US"/>
        </w:rPr>
        <w:t>5. демоверсии ГИА по математике.</w:t>
      </w: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lang w:bidi="en-US"/>
        </w:rPr>
      </w:pPr>
    </w:p>
    <w:p w:rsidR="009D284C" w:rsidRDefault="009D284C" w:rsidP="009D284C">
      <w:pPr>
        <w:rPr>
          <w:b/>
          <w:sz w:val="40"/>
          <w:szCs w:val="40"/>
        </w:rPr>
      </w:pPr>
    </w:p>
    <w:p w:rsidR="009D284C" w:rsidRPr="009D284C" w:rsidRDefault="009D284C" w:rsidP="009D284C">
      <w:pPr>
        <w:jc w:val="center"/>
        <w:rPr>
          <w:b/>
          <w:sz w:val="40"/>
          <w:szCs w:val="40"/>
        </w:rPr>
      </w:pPr>
      <w:r w:rsidRPr="009D284C">
        <w:rPr>
          <w:b/>
          <w:sz w:val="40"/>
          <w:szCs w:val="40"/>
        </w:rPr>
        <w:lastRenderedPageBreak/>
        <w:t>Календарно-тематическое планирование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84"/>
        <w:gridCol w:w="4508"/>
        <w:gridCol w:w="3378"/>
        <w:gridCol w:w="42"/>
        <w:gridCol w:w="1620"/>
        <w:gridCol w:w="1800"/>
        <w:gridCol w:w="720"/>
        <w:gridCol w:w="180"/>
        <w:gridCol w:w="1260"/>
      </w:tblGrid>
      <w:tr w:rsidR="009D284C" w:rsidTr="00BD43C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</w:p>
          <w:p w:rsidR="009D284C" w:rsidRPr="00C91CCA" w:rsidRDefault="009D284C" w:rsidP="00BD43CD">
            <w:pPr>
              <w:jc w:val="center"/>
            </w:pPr>
            <w:r>
              <w:t>№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Кол-во часов</w:t>
            </w:r>
          </w:p>
        </w:tc>
        <w:tc>
          <w:tcPr>
            <w:tcW w:w="4508" w:type="dxa"/>
          </w:tcPr>
          <w:p w:rsidR="009D284C" w:rsidRDefault="009D284C" w:rsidP="00BD43CD"/>
          <w:p w:rsidR="009D284C" w:rsidRDefault="009D284C" w:rsidP="00BD43CD">
            <w:pPr>
              <w:jc w:val="center"/>
            </w:pPr>
            <w:r>
              <w:t>Тема урока</w:t>
            </w:r>
          </w:p>
          <w:p w:rsidR="009D284C" w:rsidRDefault="009D284C" w:rsidP="00BD43CD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9D284C" w:rsidRDefault="009D284C" w:rsidP="00BD43CD">
            <w:pPr>
              <w:jc w:val="center"/>
            </w:pPr>
            <w:r>
              <w:t>Содержание учебного материала</w:t>
            </w:r>
          </w:p>
        </w:tc>
        <w:tc>
          <w:tcPr>
            <w:tcW w:w="1620" w:type="dxa"/>
          </w:tcPr>
          <w:p w:rsidR="009D284C" w:rsidRDefault="009D284C" w:rsidP="00BD43CD"/>
          <w:p w:rsidR="009D284C" w:rsidRDefault="009D284C" w:rsidP="00BD43CD">
            <w:pPr>
              <w:jc w:val="center"/>
            </w:pPr>
            <w:r>
              <w:t>ИКТ</w:t>
            </w:r>
          </w:p>
        </w:tc>
        <w:tc>
          <w:tcPr>
            <w:tcW w:w="1800" w:type="dxa"/>
          </w:tcPr>
          <w:p w:rsidR="009D284C" w:rsidRDefault="009D284C" w:rsidP="00BD43CD">
            <w:pPr>
              <w:jc w:val="center"/>
            </w:pPr>
            <w:r>
              <w:t>Оборудование, дополнительные материалы</w:t>
            </w:r>
          </w:p>
        </w:tc>
        <w:tc>
          <w:tcPr>
            <w:tcW w:w="720" w:type="dxa"/>
          </w:tcPr>
          <w:p w:rsidR="009D284C" w:rsidRDefault="009D284C" w:rsidP="00BD43CD"/>
          <w:p w:rsidR="009D284C" w:rsidRDefault="009D284C" w:rsidP="00BD43CD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  <w:tc>
          <w:tcPr>
            <w:tcW w:w="1440" w:type="dxa"/>
            <w:gridSpan w:val="2"/>
          </w:tcPr>
          <w:p w:rsidR="009D284C" w:rsidRDefault="009D284C" w:rsidP="00BD43CD"/>
          <w:p w:rsidR="009D284C" w:rsidRDefault="009D284C" w:rsidP="00BD43CD">
            <w:pPr>
              <w:jc w:val="center"/>
            </w:pPr>
            <w:r>
              <w:t>Дата</w:t>
            </w:r>
          </w:p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5120" w:type="dxa"/>
            <w:gridSpan w:val="10"/>
            <w:vAlign w:val="center"/>
          </w:tcPr>
          <w:p w:rsidR="009D284C" w:rsidRPr="00F868F3" w:rsidRDefault="009D284C" w:rsidP="00BD43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IX</w:t>
            </w:r>
            <w:r>
              <w:rPr>
                <w:b/>
                <w:sz w:val="28"/>
                <w:szCs w:val="28"/>
              </w:rPr>
              <w:t>. Векторы (8 часов)</w:t>
            </w:r>
          </w:p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Понятие вектора. Равенство векторов.</w:t>
            </w:r>
          </w:p>
        </w:tc>
        <w:tc>
          <w:tcPr>
            <w:tcW w:w="3420" w:type="dxa"/>
            <w:gridSpan w:val="2"/>
            <w:vMerge w:val="restart"/>
          </w:tcPr>
          <w:p w:rsidR="009D284C" w:rsidRDefault="009D284C" w:rsidP="00BD43CD">
            <w:r>
              <w:t xml:space="preserve">Понятие вектора. Равенство векторов. Сложение и </w:t>
            </w:r>
          </w:p>
          <w:p w:rsidR="009D284C" w:rsidRDefault="009D284C" w:rsidP="00BD43CD">
            <w:r>
              <w:t xml:space="preserve">вычитание векторов. Умножение вектора на число. Разложение вектора по двум неколлинеарным векторам. </w:t>
            </w:r>
          </w:p>
        </w:tc>
        <w:tc>
          <w:tcPr>
            <w:tcW w:w="1620" w:type="dxa"/>
            <w:vMerge w:val="restart"/>
          </w:tcPr>
          <w:p w:rsidR="009D284C" w:rsidRDefault="009D284C" w:rsidP="00BD43CD">
            <w:r>
              <w:t xml:space="preserve">ЦОР к учебнику </w:t>
            </w:r>
          </w:p>
          <w:p w:rsidR="009D284C" w:rsidRDefault="009D284C" w:rsidP="00BD43CD">
            <w:proofErr w:type="spellStart"/>
            <w:r>
              <w:t>Атанасян</w:t>
            </w:r>
            <w:proofErr w:type="spellEnd"/>
            <w:r>
              <w:t xml:space="preserve"> Л.С. и др. Геометрия, 9 класс.</w:t>
            </w:r>
          </w:p>
        </w:tc>
        <w:tc>
          <w:tcPr>
            <w:tcW w:w="1800" w:type="dxa"/>
          </w:tcPr>
          <w:p w:rsidR="009D284C" w:rsidRDefault="009D284C" w:rsidP="00BD43CD">
            <w:r>
              <w:t>Интерактивная доска</w:t>
            </w:r>
          </w:p>
        </w:tc>
        <w:tc>
          <w:tcPr>
            <w:tcW w:w="720" w:type="dxa"/>
          </w:tcPr>
          <w:p w:rsidR="009D284C" w:rsidRDefault="009D284C" w:rsidP="00BD43CD">
            <w:r>
              <w:t>§1 п.76,77</w:t>
            </w:r>
          </w:p>
        </w:tc>
        <w:tc>
          <w:tcPr>
            <w:tcW w:w="1440" w:type="dxa"/>
            <w:gridSpan w:val="2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28" w:type="dxa"/>
          </w:tcPr>
          <w:p w:rsidR="009D284C" w:rsidRPr="00195D43" w:rsidRDefault="009D284C" w:rsidP="00BD43CD">
            <w:pPr>
              <w:jc w:val="center"/>
              <w:rPr>
                <w:color w:val="FF0000"/>
              </w:rPr>
            </w:pPr>
            <w:r w:rsidRPr="00195D43">
              <w:rPr>
                <w:color w:val="FF0000"/>
              </w:rPr>
              <w:t>2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2</w:t>
            </w:r>
          </w:p>
        </w:tc>
        <w:tc>
          <w:tcPr>
            <w:tcW w:w="4508" w:type="dxa"/>
          </w:tcPr>
          <w:p w:rsidR="009D284C" w:rsidRDefault="009D284C" w:rsidP="00BD43CD">
            <w:r>
              <w:t>Откладывание вектора от данной точки. Решение задач.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Интерактивная доска</w:t>
            </w:r>
          </w:p>
        </w:tc>
        <w:tc>
          <w:tcPr>
            <w:tcW w:w="720" w:type="dxa"/>
          </w:tcPr>
          <w:p w:rsidR="009D284C" w:rsidRDefault="009D284C" w:rsidP="00BD43CD">
            <w:r>
              <w:t>п.78</w:t>
            </w:r>
          </w:p>
        </w:tc>
        <w:tc>
          <w:tcPr>
            <w:tcW w:w="1440" w:type="dxa"/>
            <w:gridSpan w:val="2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3-5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3</w:t>
            </w:r>
          </w:p>
        </w:tc>
        <w:tc>
          <w:tcPr>
            <w:tcW w:w="4508" w:type="dxa"/>
          </w:tcPr>
          <w:p w:rsidR="009D284C" w:rsidRDefault="009D284C" w:rsidP="00BD43CD">
            <w:r>
              <w:t>Сложение и вычитание векторов.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Интерактивная доска</w:t>
            </w:r>
          </w:p>
        </w:tc>
        <w:tc>
          <w:tcPr>
            <w:tcW w:w="720" w:type="dxa"/>
          </w:tcPr>
          <w:p w:rsidR="009D284C" w:rsidRDefault="009D284C" w:rsidP="00BD43CD">
            <w:r>
              <w:t>§2</w:t>
            </w:r>
          </w:p>
        </w:tc>
        <w:tc>
          <w:tcPr>
            <w:tcW w:w="1440" w:type="dxa"/>
            <w:gridSpan w:val="2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6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 xml:space="preserve">Умножение вектора на число. 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Интерактивная доска</w:t>
            </w:r>
          </w:p>
        </w:tc>
        <w:tc>
          <w:tcPr>
            <w:tcW w:w="720" w:type="dxa"/>
          </w:tcPr>
          <w:p w:rsidR="009D284C" w:rsidRDefault="009D284C" w:rsidP="00BD43CD">
            <w:r>
              <w:t>§3</w:t>
            </w:r>
          </w:p>
          <w:p w:rsidR="009D284C" w:rsidRDefault="009D284C" w:rsidP="00BD43CD">
            <w:r>
              <w:t>п.83</w:t>
            </w:r>
          </w:p>
        </w:tc>
        <w:tc>
          <w:tcPr>
            <w:tcW w:w="1440" w:type="dxa"/>
            <w:gridSpan w:val="2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7-8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2</w:t>
            </w:r>
          </w:p>
        </w:tc>
        <w:tc>
          <w:tcPr>
            <w:tcW w:w="4508" w:type="dxa"/>
          </w:tcPr>
          <w:p w:rsidR="009D284C" w:rsidRDefault="009D284C" w:rsidP="00BD43CD">
            <w:r>
              <w:t>Применение векторов к решению задач. Средняя линия трапеции.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Интерактивная доска</w:t>
            </w:r>
          </w:p>
        </w:tc>
        <w:tc>
          <w:tcPr>
            <w:tcW w:w="720" w:type="dxa"/>
          </w:tcPr>
          <w:p w:rsidR="009D284C" w:rsidRDefault="009D284C" w:rsidP="00BD43CD">
            <w:r>
              <w:t>п.84, 85</w:t>
            </w:r>
          </w:p>
        </w:tc>
        <w:tc>
          <w:tcPr>
            <w:tcW w:w="1440" w:type="dxa"/>
            <w:gridSpan w:val="2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120" w:type="dxa"/>
            <w:gridSpan w:val="10"/>
            <w:vAlign w:val="center"/>
          </w:tcPr>
          <w:p w:rsidR="009D284C" w:rsidRPr="00097A74" w:rsidRDefault="009D284C" w:rsidP="00BD43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X</w:t>
            </w:r>
            <w:r>
              <w:rPr>
                <w:b/>
                <w:sz w:val="28"/>
                <w:szCs w:val="28"/>
              </w:rPr>
              <w:t>. Метод координат (10 часов)</w:t>
            </w:r>
          </w:p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Координаты вектора. Разложение вектора по двум неколлинеарным векторам.</w:t>
            </w:r>
          </w:p>
        </w:tc>
        <w:tc>
          <w:tcPr>
            <w:tcW w:w="3420" w:type="dxa"/>
            <w:gridSpan w:val="2"/>
            <w:vMerge w:val="restart"/>
          </w:tcPr>
          <w:p w:rsidR="009D284C" w:rsidRDefault="009D284C" w:rsidP="00BD43CD">
            <w:r>
              <w:t xml:space="preserve">Координаты вектора. Простейшие задачи в координатах. Уравнения </w:t>
            </w:r>
          </w:p>
          <w:p w:rsidR="009D284C" w:rsidRDefault="009D284C" w:rsidP="00BD43CD">
            <w:r>
              <w:t>окружности и прямой. Применение векторов и координат при решении задач.</w:t>
            </w:r>
          </w:p>
        </w:tc>
        <w:tc>
          <w:tcPr>
            <w:tcW w:w="1620" w:type="dxa"/>
            <w:vMerge w:val="restart"/>
          </w:tcPr>
          <w:p w:rsidR="009D284C" w:rsidRDefault="009D284C" w:rsidP="00BD43CD">
            <w:r>
              <w:t xml:space="preserve">ЦОР к учебнику </w:t>
            </w:r>
            <w:proofErr w:type="spellStart"/>
            <w:r>
              <w:t>Атанасян</w:t>
            </w:r>
            <w:proofErr w:type="spellEnd"/>
            <w:r>
              <w:t xml:space="preserve"> Л.С. </w:t>
            </w:r>
          </w:p>
          <w:p w:rsidR="009D284C" w:rsidRDefault="009D284C" w:rsidP="00BD43CD">
            <w:r>
              <w:t>и др. Геометрия, 9 класс.</w:t>
            </w:r>
          </w:p>
        </w:tc>
        <w:tc>
          <w:tcPr>
            <w:tcW w:w="1800" w:type="dxa"/>
          </w:tcPr>
          <w:p w:rsidR="009D284C" w:rsidRDefault="009D284C" w:rsidP="00BD43CD">
            <w:r>
              <w:t>Интерактивная доска</w:t>
            </w:r>
          </w:p>
        </w:tc>
        <w:tc>
          <w:tcPr>
            <w:tcW w:w="720" w:type="dxa"/>
          </w:tcPr>
          <w:p w:rsidR="009D284C" w:rsidRDefault="009D284C" w:rsidP="00BD43CD">
            <w:r>
              <w:t>§1</w:t>
            </w:r>
          </w:p>
          <w:p w:rsidR="009D284C" w:rsidRDefault="009D284C" w:rsidP="00BD43CD">
            <w:r>
              <w:t>п.86</w:t>
            </w:r>
          </w:p>
        </w:tc>
        <w:tc>
          <w:tcPr>
            <w:tcW w:w="1440" w:type="dxa"/>
            <w:gridSpan w:val="2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10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Координаты вектора.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Интерактивная доска</w:t>
            </w:r>
          </w:p>
        </w:tc>
        <w:tc>
          <w:tcPr>
            <w:tcW w:w="720" w:type="dxa"/>
          </w:tcPr>
          <w:p w:rsidR="009D284C" w:rsidRDefault="009D284C" w:rsidP="00BD43CD">
            <w:r>
              <w:t>п.87</w:t>
            </w:r>
          </w:p>
        </w:tc>
        <w:tc>
          <w:tcPr>
            <w:tcW w:w="1440" w:type="dxa"/>
            <w:gridSpan w:val="2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11-12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2</w:t>
            </w:r>
          </w:p>
        </w:tc>
        <w:tc>
          <w:tcPr>
            <w:tcW w:w="4508" w:type="dxa"/>
          </w:tcPr>
          <w:p w:rsidR="009D284C" w:rsidRDefault="009D284C" w:rsidP="00BD43CD">
            <w:r>
              <w:t>Простейшие задачи в координатах.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Интерактивная доска</w:t>
            </w:r>
          </w:p>
        </w:tc>
        <w:tc>
          <w:tcPr>
            <w:tcW w:w="720" w:type="dxa"/>
          </w:tcPr>
          <w:p w:rsidR="009D284C" w:rsidRDefault="009D284C" w:rsidP="00BD43CD">
            <w:r>
              <w:t>§2</w:t>
            </w:r>
          </w:p>
        </w:tc>
        <w:tc>
          <w:tcPr>
            <w:tcW w:w="1440" w:type="dxa"/>
            <w:gridSpan w:val="2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13-15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3</w:t>
            </w:r>
          </w:p>
        </w:tc>
        <w:tc>
          <w:tcPr>
            <w:tcW w:w="4508" w:type="dxa"/>
          </w:tcPr>
          <w:p w:rsidR="009D284C" w:rsidRDefault="009D284C" w:rsidP="00BD43CD">
            <w:r>
              <w:t>Уравнения окружности и прямой.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Интерактивная доска</w:t>
            </w:r>
          </w:p>
        </w:tc>
        <w:tc>
          <w:tcPr>
            <w:tcW w:w="720" w:type="dxa"/>
          </w:tcPr>
          <w:p w:rsidR="009D284C" w:rsidRDefault="009D284C" w:rsidP="00BD43CD">
            <w:r>
              <w:t>§3</w:t>
            </w:r>
          </w:p>
        </w:tc>
        <w:tc>
          <w:tcPr>
            <w:tcW w:w="1440" w:type="dxa"/>
            <w:gridSpan w:val="2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16-17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2</w:t>
            </w:r>
          </w:p>
        </w:tc>
        <w:tc>
          <w:tcPr>
            <w:tcW w:w="4508" w:type="dxa"/>
          </w:tcPr>
          <w:p w:rsidR="009D284C" w:rsidRDefault="009D284C" w:rsidP="00BD43CD">
            <w:r>
              <w:t>Решение задач по теме: «Метод координат».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Интерактивная доска.</w:t>
            </w:r>
          </w:p>
          <w:p w:rsidR="009D284C" w:rsidRDefault="009D284C" w:rsidP="00BD43CD">
            <w:r>
              <w:t>Индивидуальные карточки.</w:t>
            </w:r>
          </w:p>
        </w:tc>
        <w:tc>
          <w:tcPr>
            <w:tcW w:w="720" w:type="dxa"/>
          </w:tcPr>
          <w:p w:rsidR="009D284C" w:rsidRDefault="009D284C" w:rsidP="00BD43CD"/>
        </w:tc>
        <w:tc>
          <w:tcPr>
            <w:tcW w:w="1440" w:type="dxa"/>
            <w:gridSpan w:val="2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18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Контрольная работа № 1 по теме: «Векторы. Метод координат»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Карточки с заданиями.</w:t>
            </w:r>
          </w:p>
        </w:tc>
        <w:tc>
          <w:tcPr>
            <w:tcW w:w="720" w:type="dxa"/>
          </w:tcPr>
          <w:p w:rsidR="009D284C" w:rsidRDefault="009D284C" w:rsidP="00BD43CD"/>
        </w:tc>
        <w:tc>
          <w:tcPr>
            <w:tcW w:w="1440" w:type="dxa"/>
            <w:gridSpan w:val="2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120" w:type="dxa"/>
            <w:gridSpan w:val="10"/>
          </w:tcPr>
          <w:p w:rsidR="009D284C" w:rsidRDefault="009D284C" w:rsidP="00BD43CD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XI</w:t>
            </w:r>
            <w:r>
              <w:rPr>
                <w:b/>
                <w:sz w:val="28"/>
                <w:szCs w:val="28"/>
              </w:rPr>
              <w:t>. Соотношение между сторонами и углами треугольника. Скалярное произведение векторов (11 часов)</w:t>
            </w:r>
          </w:p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19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Синус, косинус, тангенс угла.</w:t>
            </w:r>
          </w:p>
        </w:tc>
        <w:tc>
          <w:tcPr>
            <w:tcW w:w="3420" w:type="dxa"/>
            <w:gridSpan w:val="2"/>
            <w:vMerge w:val="restart"/>
          </w:tcPr>
          <w:p w:rsidR="009D284C" w:rsidRDefault="009D284C" w:rsidP="00BD43CD">
            <w:r>
              <w:t xml:space="preserve">Синус, косинус, тангенс угла. </w:t>
            </w:r>
            <w:r>
              <w:lastRenderedPageBreak/>
              <w:t xml:space="preserve">Теоремы синусов и косинусов. Решение треугольников. </w:t>
            </w:r>
            <w:r w:rsidRPr="00097A74">
              <w:t>Скалярное произведение векторов</w:t>
            </w:r>
            <w:r>
              <w:t xml:space="preserve"> и его применение в геометрических задачах.</w:t>
            </w:r>
          </w:p>
        </w:tc>
        <w:tc>
          <w:tcPr>
            <w:tcW w:w="1620" w:type="dxa"/>
            <w:vMerge w:val="restart"/>
          </w:tcPr>
          <w:p w:rsidR="009D284C" w:rsidRDefault="009D284C" w:rsidP="00BD43CD">
            <w:r>
              <w:lastRenderedPageBreak/>
              <w:t xml:space="preserve">ЦОР к </w:t>
            </w:r>
            <w:r>
              <w:lastRenderedPageBreak/>
              <w:t xml:space="preserve">учебнику </w:t>
            </w:r>
            <w:proofErr w:type="spellStart"/>
            <w:r>
              <w:t>Атанасян</w:t>
            </w:r>
            <w:proofErr w:type="spellEnd"/>
            <w:r>
              <w:t xml:space="preserve"> Л.С. и др. Геометрия, 9 класс.</w:t>
            </w:r>
          </w:p>
        </w:tc>
        <w:tc>
          <w:tcPr>
            <w:tcW w:w="1800" w:type="dxa"/>
          </w:tcPr>
          <w:p w:rsidR="009D284C" w:rsidRDefault="009D284C" w:rsidP="00BD43CD">
            <w:r w:rsidRPr="001461C5">
              <w:lastRenderedPageBreak/>
              <w:t xml:space="preserve">Интерактивная </w:t>
            </w:r>
            <w:r w:rsidRPr="001461C5">
              <w:lastRenderedPageBreak/>
              <w:t>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lastRenderedPageBreak/>
              <w:t>§1</w:t>
            </w:r>
          </w:p>
          <w:p w:rsidR="009D284C" w:rsidRDefault="009D284C" w:rsidP="00BD43CD">
            <w:r>
              <w:lastRenderedPageBreak/>
              <w:t>п.93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lastRenderedPageBreak/>
              <w:t>20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Основное тригонометрическое тождество. Формулы приведения.</w:t>
            </w:r>
          </w:p>
          <w:p w:rsidR="009D284C" w:rsidRDefault="009D284C" w:rsidP="00BD43CD"/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1461C5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п.94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21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Формулы для вычисления координат точки.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п.95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22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Pr="00097A74" w:rsidRDefault="009D284C" w:rsidP="00BD43CD">
            <w:r w:rsidRPr="00097A74">
              <w:t>Соотношение между сторонами и углами треугольника.</w:t>
            </w:r>
            <w:r>
              <w:t xml:space="preserve"> Теорема о площади треугольника.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§2 п.96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23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Теорема синусов. Теорема косинусов.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п.97, 98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24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Решение треугольников.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п.99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25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Измерительные работы.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п.100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26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Угол между векторами. Скалярное произведение векторов.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§3</w:t>
            </w:r>
          </w:p>
          <w:p w:rsidR="009D284C" w:rsidRDefault="009D284C" w:rsidP="00BD43CD">
            <w:r>
              <w:t>п.101, 102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27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Скалярное произведение в координатах. Свойства скалярного произведения векторов.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п.103, 104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28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  <w:p w:rsidR="009D284C" w:rsidRDefault="009D284C" w:rsidP="00BD43CD">
            <w:pPr>
              <w:jc w:val="center"/>
            </w:pPr>
          </w:p>
        </w:tc>
        <w:tc>
          <w:tcPr>
            <w:tcW w:w="4508" w:type="dxa"/>
          </w:tcPr>
          <w:p w:rsidR="009D284C" w:rsidRDefault="009D284C" w:rsidP="00BD43CD">
            <w:r>
              <w:t>Решение задач по теме: «</w:t>
            </w:r>
            <w:r w:rsidRPr="00097A74">
              <w:t>Соотношение между сторонами и углами треугольника. Скалярное произведение векторов</w:t>
            </w:r>
            <w:r>
              <w:t>».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Интерактивная доска. Индивидуальные карточки.</w:t>
            </w:r>
          </w:p>
        </w:tc>
        <w:tc>
          <w:tcPr>
            <w:tcW w:w="900" w:type="dxa"/>
            <w:gridSpan w:val="2"/>
          </w:tcPr>
          <w:p w:rsidR="009D284C" w:rsidRDefault="009D284C" w:rsidP="00BD43CD"/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29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  <w:p w:rsidR="009D284C" w:rsidRDefault="009D284C" w:rsidP="00BD43CD">
            <w:pPr>
              <w:jc w:val="center"/>
            </w:pPr>
          </w:p>
          <w:p w:rsidR="009D284C" w:rsidRDefault="009D284C" w:rsidP="00BD43CD">
            <w:pPr>
              <w:jc w:val="center"/>
            </w:pPr>
          </w:p>
          <w:p w:rsidR="009D284C" w:rsidRDefault="009D284C" w:rsidP="00BD43CD">
            <w:pPr>
              <w:jc w:val="center"/>
            </w:pPr>
          </w:p>
        </w:tc>
        <w:tc>
          <w:tcPr>
            <w:tcW w:w="4508" w:type="dxa"/>
          </w:tcPr>
          <w:p w:rsidR="009D284C" w:rsidRDefault="009D284C" w:rsidP="00BD43CD">
            <w:r>
              <w:t>Контрольная работа № 2 по теме: «</w:t>
            </w:r>
            <w:r w:rsidRPr="00097A74">
              <w:t>Соотношение между сторонами и углами треугольника. Скалярное произведение векторов</w:t>
            </w:r>
            <w:r>
              <w:t>»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Карточки с заданиями.</w:t>
            </w:r>
          </w:p>
        </w:tc>
        <w:tc>
          <w:tcPr>
            <w:tcW w:w="900" w:type="dxa"/>
            <w:gridSpan w:val="2"/>
          </w:tcPr>
          <w:p w:rsidR="009D284C" w:rsidRDefault="009D284C" w:rsidP="00BD43CD"/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120" w:type="dxa"/>
            <w:gridSpan w:val="10"/>
          </w:tcPr>
          <w:p w:rsidR="009D284C" w:rsidRDefault="009D284C" w:rsidP="00BD43CD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XII</w:t>
            </w:r>
            <w:r>
              <w:rPr>
                <w:b/>
                <w:sz w:val="28"/>
                <w:szCs w:val="28"/>
              </w:rPr>
              <w:t>. Длина окружности и площадь круга (12 часов)</w:t>
            </w:r>
          </w:p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30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Правильные многоугольники. Окружность, описанная около правильного многоугольника.</w:t>
            </w:r>
          </w:p>
        </w:tc>
        <w:tc>
          <w:tcPr>
            <w:tcW w:w="3378" w:type="dxa"/>
            <w:vMerge w:val="restart"/>
          </w:tcPr>
          <w:p w:rsidR="009D284C" w:rsidRDefault="009D284C" w:rsidP="00BD43CD">
            <w:r>
              <w:t>Правильные многоугольники.</w:t>
            </w:r>
          </w:p>
          <w:p w:rsidR="009D284C" w:rsidRDefault="009D284C" w:rsidP="00BD43CD">
            <w:pPr>
              <w:rPr>
                <w:lang w:val="en-US"/>
              </w:rPr>
            </w:pPr>
            <w:r>
              <w:t xml:space="preserve">Окружности, описанная около правильного многоугольника и вписанная в него. Построение правильных многоугольников. Длина </w:t>
            </w:r>
            <w:r>
              <w:lastRenderedPageBreak/>
              <w:t>окружности.</w:t>
            </w:r>
            <w:r w:rsidRPr="00BA6F2E">
              <w:t xml:space="preserve"> </w:t>
            </w:r>
            <w:r>
              <w:t>П</w:t>
            </w:r>
            <w:r w:rsidRPr="00BA6F2E">
              <w:t>лощадь круга</w:t>
            </w:r>
            <w:r>
              <w:t>.</w:t>
            </w: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Pr="00C221EB" w:rsidRDefault="009D284C" w:rsidP="00BD43CD">
            <w:pPr>
              <w:rPr>
                <w:lang w:val="en-US"/>
              </w:rPr>
            </w:pPr>
          </w:p>
        </w:tc>
        <w:tc>
          <w:tcPr>
            <w:tcW w:w="1662" w:type="dxa"/>
            <w:gridSpan w:val="2"/>
            <w:vMerge w:val="restart"/>
          </w:tcPr>
          <w:p w:rsidR="009D284C" w:rsidRDefault="009D284C" w:rsidP="00BD43CD">
            <w:r>
              <w:lastRenderedPageBreak/>
              <w:t xml:space="preserve">ЦОР к учебнику </w:t>
            </w:r>
            <w:proofErr w:type="spellStart"/>
            <w:r>
              <w:t>Атанасян</w:t>
            </w:r>
            <w:proofErr w:type="spellEnd"/>
            <w:r>
              <w:t xml:space="preserve"> Л.С. и др. Геометрия, 9 класс.</w:t>
            </w: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Default="009D284C" w:rsidP="00BD43CD">
            <w:pPr>
              <w:rPr>
                <w:lang w:val="en-US"/>
              </w:rPr>
            </w:pPr>
          </w:p>
          <w:p w:rsidR="009D284C" w:rsidRPr="00C221EB" w:rsidRDefault="009D284C" w:rsidP="00BD43CD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9D284C" w:rsidRDefault="009D284C" w:rsidP="00BD43CD">
            <w:r w:rsidRPr="00752DB9">
              <w:lastRenderedPageBreak/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§1</w:t>
            </w:r>
          </w:p>
          <w:p w:rsidR="009D284C" w:rsidRDefault="009D284C" w:rsidP="00BD43CD">
            <w:r>
              <w:t>п.105, 106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31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Окружность, вписанная в правильный многоугольник.</w:t>
            </w:r>
          </w:p>
        </w:tc>
        <w:tc>
          <w:tcPr>
            <w:tcW w:w="3378" w:type="dxa"/>
            <w:vMerge/>
          </w:tcPr>
          <w:p w:rsidR="009D284C" w:rsidRDefault="009D284C" w:rsidP="00BD43CD"/>
        </w:tc>
        <w:tc>
          <w:tcPr>
            <w:tcW w:w="1662" w:type="dxa"/>
            <w:gridSpan w:val="2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п.107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32-33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2</w:t>
            </w:r>
          </w:p>
        </w:tc>
        <w:tc>
          <w:tcPr>
            <w:tcW w:w="4508" w:type="dxa"/>
          </w:tcPr>
          <w:p w:rsidR="009D284C" w:rsidRDefault="009D284C" w:rsidP="00BD43CD">
            <w:r>
              <w:t xml:space="preserve">Формулы для вычисления площади </w:t>
            </w:r>
            <w:r>
              <w:lastRenderedPageBreak/>
              <w:t>правильного многоугольника, его стороны и радиуса вписанной окружности.</w:t>
            </w:r>
          </w:p>
        </w:tc>
        <w:tc>
          <w:tcPr>
            <w:tcW w:w="3378" w:type="dxa"/>
            <w:vMerge/>
          </w:tcPr>
          <w:p w:rsidR="009D284C" w:rsidRDefault="009D284C" w:rsidP="00BD43CD"/>
        </w:tc>
        <w:tc>
          <w:tcPr>
            <w:tcW w:w="1662" w:type="dxa"/>
            <w:gridSpan w:val="2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 xml:space="preserve">Интерактивная </w:t>
            </w:r>
            <w:r w:rsidRPr="00752DB9">
              <w:lastRenderedPageBreak/>
              <w:t>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lastRenderedPageBreak/>
              <w:t>п.108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lastRenderedPageBreak/>
              <w:t>34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Построение правильных многоугольников.</w:t>
            </w:r>
          </w:p>
          <w:p w:rsidR="009D284C" w:rsidRDefault="009D284C" w:rsidP="00BD43CD"/>
        </w:tc>
        <w:tc>
          <w:tcPr>
            <w:tcW w:w="3378" w:type="dxa"/>
            <w:vMerge/>
          </w:tcPr>
          <w:p w:rsidR="009D284C" w:rsidRDefault="009D284C" w:rsidP="00BD43CD"/>
        </w:tc>
        <w:tc>
          <w:tcPr>
            <w:tcW w:w="1662" w:type="dxa"/>
            <w:gridSpan w:val="2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п.109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35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Длина окружности.</w:t>
            </w:r>
          </w:p>
        </w:tc>
        <w:tc>
          <w:tcPr>
            <w:tcW w:w="3378" w:type="dxa"/>
            <w:vMerge/>
          </w:tcPr>
          <w:p w:rsidR="009D284C" w:rsidRDefault="009D284C" w:rsidP="00BD43CD"/>
        </w:tc>
        <w:tc>
          <w:tcPr>
            <w:tcW w:w="1662" w:type="dxa"/>
            <w:gridSpan w:val="2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§2 п.110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828" w:type="dxa"/>
          </w:tcPr>
          <w:p w:rsidR="009D284C" w:rsidRPr="00B8436C" w:rsidRDefault="009D284C" w:rsidP="00BD43CD">
            <w:pPr>
              <w:jc w:val="center"/>
            </w:pPr>
            <w:r>
              <w:t>36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Площадь круга.</w:t>
            </w:r>
          </w:p>
        </w:tc>
        <w:tc>
          <w:tcPr>
            <w:tcW w:w="3378" w:type="dxa"/>
            <w:vMerge/>
          </w:tcPr>
          <w:p w:rsidR="009D284C" w:rsidRDefault="009D284C" w:rsidP="00BD43CD"/>
        </w:tc>
        <w:tc>
          <w:tcPr>
            <w:tcW w:w="1662" w:type="dxa"/>
            <w:gridSpan w:val="2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п.111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37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Площадь кругового сектора.</w:t>
            </w:r>
          </w:p>
        </w:tc>
        <w:tc>
          <w:tcPr>
            <w:tcW w:w="3378" w:type="dxa"/>
            <w:vMerge/>
          </w:tcPr>
          <w:p w:rsidR="009D284C" w:rsidRDefault="009D284C" w:rsidP="00BD43CD"/>
        </w:tc>
        <w:tc>
          <w:tcPr>
            <w:tcW w:w="1662" w:type="dxa"/>
            <w:gridSpan w:val="2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п.112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38-40</w:t>
            </w:r>
          </w:p>
          <w:p w:rsidR="009D284C" w:rsidRDefault="009D284C" w:rsidP="00BD43CD">
            <w:pPr>
              <w:jc w:val="center"/>
            </w:pP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3</w:t>
            </w:r>
          </w:p>
        </w:tc>
        <w:tc>
          <w:tcPr>
            <w:tcW w:w="4508" w:type="dxa"/>
          </w:tcPr>
          <w:p w:rsidR="009D284C" w:rsidRDefault="009D284C" w:rsidP="00BD43CD">
            <w:r>
              <w:t>Решение задач по теме: «</w:t>
            </w:r>
            <w:r w:rsidRPr="00BA6F2E">
              <w:t>Длина окружности и площадь круга</w:t>
            </w:r>
            <w:r>
              <w:t>».</w:t>
            </w:r>
          </w:p>
        </w:tc>
        <w:tc>
          <w:tcPr>
            <w:tcW w:w="3378" w:type="dxa"/>
            <w:vMerge/>
          </w:tcPr>
          <w:p w:rsidR="009D284C" w:rsidRDefault="009D284C" w:rsidP="00BD43CD"/>
        </w:tc>
        <w:tc>
          <w:tcPr>
            <w:tcW w:w="1662" w:type="dxa"/>
            <w:gridSpan w:val="2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/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41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Контрольная работа №3 по теме: «</w:t>
            </w:r>
            <w:r w:rsidRPr="00BA6F2E">
              <w:t>Длина окружности и площадь круга</w:t>
            </w:r>
            <w:r>
              <w:t>»</w:t>
            </w:r>
          </w:p>
        </w:tc>
        <w:tc>
          <w:tcPr>
            <w:tcW w:w="3378" w:type="dxa"/>
            <w:vMerge/>
          </w:tcPr>
          <w:p w:rsidR="009D284C" w:rsidRDefault="009D284C" w:rsidP="00BD43CD"/>
        </w:tc>
        <w:tc>
          <w:tcPr>
            <w:tcW w:w="1662" w:type="dxa"/>
            <w:gridSpan w:val="2"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Карточки с заданиями.</w:t>
            </w:r>
          </w:p>
        </w:tc>
        <w:tc>
          <w:tcPr>
            <w:tcW w:w="900" w:type="dxa"/>
            <w:gridSpan w:val="2"/>
          </w:tcPr>
          <w:p w:rsidR="009D284C" w:rsidRDefault="009D284C" w:rsidP="00BD43CD"/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5120" w:type="dxa"/>
            <w:gridSpan w:val="10"/>
          </w:tcPr>
          <w:p w:rsidR="009D284C" w:rsidRDefault="009D284C" w:rsidP="00BD43CD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XIII</w:t>
            </w:r>
            <w:r>
              <w:rPr>
                <w:b/>
                <w:sz w:val="28"/>
                <w:szCs w:val="28"/>
              </w:rPr>
              <w:t>. Движения (8 часов)</w:t>
            </w:r>
          </w:p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42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Отображение плоскости на себя.</w:t>
            </w:r>
          </w:p>
        </w:tc>
        <w:tc>
          <w:tcPr>
            <w:tcW w:w="3420" w:type="dxa"/>
            <w:gridSpan w:val="2"/>
            <w:vMerge w:val="restart"/>
          </w:tcPr>
          <w:p w:rsidR="009D284C" w:rsidRDefault="009D284C" w:rsidP="00BD43CD">
            <w:r>
              <w:t>Отображение плоскости на себя. Понятие движения. Осевая и центральная симметрии. Параллельный перенос. Поворот. Наложения и движения.</w:t>
            </w:r>
          </w:p>
        </w:tc>
        <w:tc>
          <w:tcPr>
            <w:tcW w:w="1620" w:type="dxa"/>
            <w:vMerge w:val="restart"/>
          </w:tcPr>
          <w:p w:rsidR="009D284C" w:rsidRDefault="009D284C" w:rsidP="00BD43CD">
            <w:r>
              <w:t xml:space="preserve">ЦОР к учебнику </w:t>
            </w:r>
            <w:proofErr w:type="spellStart"/>
            <w:r>
              <w:t>Атанасян</w:t>
            </w:r>
            <w:proofErr w:type="spellEnd"/>
            <w:r>
              <w:t xml:space="preserve"> Л.С. и др. Геометрия, 9 класс.</w:t>
            </w:r>
          </w:p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§1</w:t>
            </w:r>
          </w:p>
          <w:p w:rsidR="009D284C" w:rsidRDefault="009D284C" w:rsidP="00BD43CD">
            <w:r>
              <w:t>п.113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43-44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2</w:t>
            </w:r>
          </w:p>
        </w:tc>
        <w:tc>
          <w:tcPr>
            <w:tcW w:w="4508" w:type="dxa"/>
          </w:tcPr>
          <w:p w:rsidR="009D284C" w:rsidRDefault="009D284C" w:rsidP="00BD43CD">
            <w:r>
              <w:t>Понятие движения.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п.114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45-47</w:t>
            </w:r>
          </w:p>
          <w:p w:rsidR="009D284C" w:rsidRDefault="009D284C" w:rsidP="00BD43CD">
            <w:pPr>
              <w:jc w:val="center"/>
            </w:pP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3</w:t>
            </w:r>
          </w:p>
        </w:tc>
        <w:tc>
          <w:tcPr>
            <w:tcW w:w="4508" w:type="dxa"/>
          </w:tcPr>
          <w:p w:rsidR="009D284C" w:rsidRDefault="009D284C" w:rsidP="00BD43CD">
            <w:r>
              <w:t>Параллельный перенос и поворот.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 w:rsidRPr="00752DB9">
              <w:t>Интерактивная доска.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§2 п.116, 117</w:t>
            </w:r>
          </w:p>
          <w:p w:rsidR="009D284C" w:rsidRDefault="009D284C" w:rsidP="00BD43CD"/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48</w:t>
            </w:r>
          </w:p>
          <w:p w:rsidR="009D284C" w:rsidRDefault="009D284C" w:rsidP="00BD43CD">
            <w:pPr>
              <w:jc w:val="center"/>
            </w:pP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Решение задач по теме: «Движения».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Интерактивная доска.</w:t>
            </w:r>
          </w:p>
          <w:p w:rsidR="009D284C" w:rsidRDefault="009D284C" w:rsidP="00BD43CD">
            <w:r>
              <w:t>Индивидуальные карточки.</w:t>
            </w:r>
          </w:p>
        </w:tc>
        <w:tc>
          <w:tcPr>
            <w:tcW w:w="900" w:type="dxa"/>
            <w:gridSpan w:val="2"/>
          </w:tcPr>
          <w:p w:rsidR="009D284C" w:rsidRDefault="009D284C" w:rsidP="00BD43CD"/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49</w:t>
            </w:r>
          </w:p>
          <w:p w:rsidR="009D284C" w:rsidRDefault="009D284C" w:rsidP="00BD43CD">
            <w:pPr>
              <w:jc w:val="center"/>
            </w:pP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Контрольная работа № 4 по теме: «Движения»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>
            <w:r>
              <w:t>Карточки с заданиями.</w:t>
            </w:r>
          </w:p>
        </w:tc>
        <w:tc>
          <w:tcPr>
            <w:tcW w:w="900" w:type="dxa"/>
            <w:gridSpan w:val="2"/>
          </w:tcPr>
          <w:p w:rsidR="009D284C" w:rsidRDefault="009D284C" w:rsidP="00BD43CD"/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120" w:type="dxa"/>
            <w:gridSpan w:val="10"/>
          </w:tcPr>
          <w:p w:rsidR="009D284C" w:rsidRDefault="009D284C" w:rsidP="00BD43CD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XIV</w:t>
            </w:r>
            <w:r>
              <w:rPr>
                <w:b/>
                <w:sz w:val="28"/>
                <w:szCs w:val="28"/>
              </w:rPr>
              <w:t>. Начальные сведения из стереометрии (8 часов)</w:t>
            </w:r>
          </w:p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50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Предмет стереометрии. Многогранники.</w:t>
            </w:r>
          </w:p>
        </w:tc>
        <w:tc>
          <w:tcPr>
            <w:tcW w:w="3420" w:type="dxa"/>
            <w:gridSpan w:val="2"/>
            <w:vMerge w:val="restart"/>
          </w:tcPr>
          <w:p w:rsidR="009D284C" w:rsidRDefault="009D284C" w:rsidP="00BD43CD">
            <w:r>
              <w:t xml:space="preserve">Предмет стереометрии. Геометрические тела и поверхности. Многогранники: призма, параллелепипед, </w:t>
            </w:r>
            <w:r>
              <w:lastRenderedPageBreak/>
              <w:t>пирамида, формулы для вычисления их объемов. Тела и поверхности вращения: цилиндр, конус, сфера, шар, формулы для вычисления их площадей поверхностей и объемов.</w:t>
            </w:r>
          </w:p>
        </w:tc>
        <w:tc>
          <w:tcPr>
            <w:tcW w:w="1620" w:type="dxa"/>
            <w:vMerge w:val="restart"/>
          </w:tcPr>
          <w:p w:rsidR="009D284C" w:rsidRDefault="009D284C" w:rsidP="00BD43CD">
            <w:r>
              <w:lastRenderedPageBreak/>
              <w:t xml:space="preserve">ЦОР к учебнику </w:t>
            </w:r>
            <w:proofErr w:type="spellStart"/>
            <w:r>
              <w:t>Атанасян</w:t>
            </w:r>
            <w:proofErr w:type="spellEnd"/>
            <w:r>
              <w:t xml:space="preserve"> Л.С. и др. </w:t>
            </w:r>
            <w:r>
              <w:lastRenderedPageBreak/>
              <w:t>Геометрия, 9 класс.</w:t>
            </w:r>
          </w:p>
          <w:p w:rsidR="009D284C" w:rsidRDefault="009D284C" w:rsidP="00BD43CD">
            <w:r>
              <w:t>Презентации.</w:t>
            </w:r>
          </w:p>
        </w:tc>
        <w:tc>
          <w:tcPr>
            <w:tcW w:w="1800" w:type="dxa"/>
            <w:vMerge w:val="restart"/>
          </w:tcPr>
          <w:p w:rsidR="009D284C" w:rsidRDefault="009D284C" w:rsidP="00BD43CD">
            <w:r w:rsidRPr="00752DB9">
              <w:lastRenderedPageBreak/>
              <w:t>Интерактивная доска.</w:t>
            </w:r>
            <w:r>
              <w:t xml:space="preserve"> Наглядные пособия.</w:t>
            </w:r>
          </w:p>
        </w:tc>
        <w:tc>
          <w:tcPr>
            <w:tcW w:w="900" w:type="dxa"/>
            <w:gridSpan w:val="2"/>
          </w:tcPr>
          <w:p w:rsidR="009D284C" w:rsidRDefault="009D284C" w:rsidP="00BD43CD">
            <w:r>
              <w:t>§1</w:t>
            </w:r>
          </w:p>
          <w:p w:rsidR="009D284C" w:rsidRDefault="009D284C" w:rsidP="00BD43CD">
            <w:r>
              <w:t>п.118, 119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51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Призма. Параллелепипед.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  <w:vMerge/>
          </w:tcPr>
          <w:p w:rsidR="009D284C" w:rsidRDefault="009D284C" w:rsidP="00BD43CD"/>
        </w:tc>
        <w:tc>
          <w:tcPr>
            <w:tcW w:w="900" w:type="dxa"/>
            <w:gridSpan w:val="2"/>
          </w:tcPr>
          <w:p w:rsidR="009D284C" w:rsidRDefault="009D284C" w:rsidP="00BD43CD">
            <w:r>
              <w:t xml:space="preserve">п.120, </w:t>
            </w:r>
            <w:r>
              <w:lastRenderedPageBreak/>
              <w:t xml:space="preserve">121 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lastRenderedPageBreak/>
              <w:t>52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Объем тела. Свойства прямоугольного параллелепипеда.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  <w:vMerge/>
          </w:tcPr>
          <w:p w:rsidR="009D284C" w:rsidRDefault="009D284C" w:rsidP="00BD43CD"/>
        </w:tc>
        <w:tc>
          <w:tcPr>
            <w:tcW w:w="900" w:type="dxa"/>
            <w:gridSpan w:val="2"/>
          </w:tcPr>
          <w:p w:rsidR="009D284C" w:rsidRDefault="009D284C" w:rsidP="00BD43CD">
            <w:r>
              <w:t>п.122, 123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53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Пирамида.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  <w:vMerge/>
          </w:tcPr>
          <w:p w:rsidR="009D284C" w:rsidRDefault="009D284C" w:rsidP="00BD43CD"/>
        </w:tc>
        <w:tc>
          <w:tcPr>
            <w:tcW w:w="900" w:type="dxa"/>
            <w:gridSpan w:val="2"/>
          </w:tcPr>
          <w:p w:rsidR="009D284C" w:rsidRDefault="009D284C" w:rsidP="00BD43CD">
            <w:r>
              <w:t xml:space="preserve">п.124 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54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Тела вращения. Цилиндр.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  <w:vMerge/>
          </w:tcPr>
          <w:p w:rsidR="009D284C" w:rsidRDefault="009D284C" w:rsidP="00BD43CD"/>
        </w:tc>
        <w:tc>
          <w:tcPr>
            <w:tcW w:w="900" w:type="dxa"/>
            <w:gridSpan w:val="2"/>
          </w:tcPr>
          <w:p w:rsidR="009D284C" w:rsidRDefault="009D284C" w:rsidP="00BD43CD">
            <w:r>
              <w:t>п.125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55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Конус.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  <w:vMerge/>
          </w:tcPr>
          <w:p w:rsidR="009D284C" w:rsidRDefault="009D284C" w:rsidP="00BD43CD"/>
        </w:tc>
        <w:tc>
          <w:tcPr>
            <w:tcW w:w="900" w:type="dxa"/>
            <w:gridSpan w:val="2"/>
          </w:tcPr>
          <w:p w:rsidR="009D284C" w:rsidRDefault="009D284C" w:rsidP="00BD43CD">
            <w:r>
              <w:t>п.126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56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Сфера и шар.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  <w:vMerge/>
          </w:tcPr>
          <w:p w:rsidR="009D284C" w:rsidRDefault="009D284C" w:rsidP="00BD43CD"/>
        </w:tc>
        <w:tc>
          <w:tcPr>
            <w:tcW w:w="900" w:type="dxa"/>
            <w:gridSpan w:val="2"/>
          </w:tcPr>
          <w:p w:rsidR="009D284C" w:rsidRDefault="009D284C" w:rsidP="00BD43CD">
            <w:r>
              <w:t>п.127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57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Default="009D284C" w:rsidP="00BD43CD">
            <w:r>
              <w:t>Решение задач по теме: «Тела вращения»</w:t>
            </w:r>
          </w:p>
        </w:tc>
        <w:tc>
          <w:tcPr>
            <w:tcW w:w="3420" w:type="dxa"/>
            <w:gridSpan w:val="2"/>
          </w:tcPr>
          <w:p w:rsidR="009D284C" w:rsidRDefault="009D284C" w:rsidP="00BD43CD"/>
        </w:tc>
        <w:tc>
          <w:tcPr>
            <w:tcW w:w="1620" w:type="dxa"/>
          </w:tcPr>
          <w:p w:rsidR="009D284C" w:rsidRDefault="009D284C" w:rsidP="00BD43CD"/>
        </w:tc>
        <w:tc>
          <w:tcPr>
            <w:tcW w:w="1800" w:type="dxa"/>
          </w:tcPr>
          <w:p w:rsidR="009D284C" w:rsidRDefault="009D284C" w:rsidP="00BD43CD"/>
        </w:tc>
        <w:tc>
          <w:tcPr>
            <w:tcW w:w="900" w:type="dxa"/>
            <w:gridSpan w:val="2"/>
          </w:tcPr>
          <w:p w:rsidR="009D284C" w:rsidRDefault="009D284C" w:rsidP="00BD43CD"/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208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58-59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2</w:t>
            </w:r>
          </w:p>
          <w:p w:rsidR="009D284C" w:rsidRDefault="009D284C" w:rsidP="00BD43CD">
            <w:pPr>
              <w:jc w:val="center"/>
            </w:pPr>
          </w:p>
        </w:tc>
        <w:tc>
          <w:tcPr>
            <w:tcW w:w="4508" w:type="dxa"/>
          </w:tcPr>
          <w:p w:rsidR="009D284C" w:rsidRDefault="009D284C" w:rsidP="00BD43CD">
            <w:r>
              <w:t>Об аксиомах планиметрии.</w:t>
            </w:r>
          </w:p>
        </w:tc>
        <w:tc>
          <w:tcPr>
            <w:tcW w:w="3420" w:type="dxa"/>
            <w:gridSpan w:val="2"/>
          </w:tcPr>
          <w:p w:rsidR="009D284C" w:rsidRDefault="009D284C" w:rsidP="00BD43CD">
            <w:r>
              <w:t>Беседа об аксиомах геометрии.</w:t>
            </w:r>
          </w:p>
        </w:tc>
        <w:tc>
          <w:tcPr>
            <w:tcW w:w="1620" w:type="dxa"/>
          </w:tcPr>
          <w:p w:rsidR="009D284C" w:rsidRDefault="009D284C" w:rsidP="00BD43CD">
            <w:r>
              <w:t xml:space="preserve">ЦОР к учебнику </w:t>
            </w:r>
            <w:proofErr w:type="spellStart"/>
            <w:r>
              <w:t>Атанасян</w:t>
            </w:r>
            <w:proofErr w:type="spellEnd"/>
            <w:r>
              <w:t xml:space="preserve"> Л.С. и др. Геометрия, 9 класс. Презентации.</w:t>
            </w:r>
          </w:p>
        </w:tc>
        <w:tc>
          <w:tcPr>
            <w:tcW w:w="1800" w:type="dxa"/>
          </w:tcPr>
          <w:p w:rsidR="009D284C" w:rsidRDefault="009D284C" w:rsidP="00BD43CD">
            <w:r>
              <w:t>Интерактивная доска.</w:t>
            </w:r>
          </w:p>
          <w:p w:rsidR="009D284C" w:rsidRDefault="009D284C" w:rsidP="00BD43CD"/>
          <w:p w:rsidR="009D284C" w:rsidRDefault="009D284C" w:rsidP="00BD43CD"/>
          <w:p w:rsidR="009D284C" w:rsidRDefault="009D284C" w:rsidP="00BD43CD"/>
          <w:p w:rsidR="009D284C" w:rsidRDefault="009D284C" w:rsidP="00BD43CD"/>
        </w:tc>
        <w:tc>
          <w:tcPr>
            <w:tcW w:w="900" w:type="dxa"/>
            <w:gridSpan w:val="2"/>
          </w:tcPr>
          <w:p w:rsidR="009D284C" w:rsidRDefault="009D284C" w:rsidP="00BD43CD"/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5120" w:type="dxa"/>
            <w:gridSpan w:val="10"/>
          </w:tcPr>
          <w:p w:rsidR="009D284C" w:rsidRDefault="009D284C" w:rsidP="00BD43CD">
            <w:pPr>
              <w:jc w:val="center"/>
            </w:pPr>
            <w:r w:rsidRPr="005C5A05">
              <w:rPr>
                <w:b/>
                <w:sz w:val="28"/>
                <w:szCs w:val="28"/>
              </w:rPr>
              <w:t>Повторение (9 часов)</w:t>
            </w:r>
          </w:p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60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Pr="005C5A05" w:rsidRDefault="009D284C" w:rsidP="00BD43CD">
            <w:r w:rsidRPr="005C5A05">
              <w:t>Векторы</w:t>
            </w:r>
          </w:p>
        </w:tc>
        <w:tc>
          <w:tcPr>
            <w:tcW w:w="3420" w:type="dxa"/>
            <w:gridSpan w:val="2"/>
            <w:vMerge w:val="restart"/>
          </w:tcPr>
          <w:p w:rsidR="009D284C" w:rsidRDefault="009D284C" w:rsidP="00BD43CD">
            <w:r>
              <w:t>Повторение материала за курс геометрии 9 класса.</w:t>
            </w:r>
          </w:p>
        </w:tc>
        <w:tc>
          <w:tcPr>
            <w:tcW w:w="1620" w:type="dxa"/>
            <w:vMerge w:val="restart"/>
          </w:tcPr>
          <w:p w:rsidR="009D284C" w:rsidRDefault="009D284C" w:rsidP="00BD43CD">
            <w:r>
              <w:t xml:space="preserve">ЦОР к учебнику </w:t>
            </w:r>
            <w:proofErr w:type="spellStart"/>
            <w:r>
              <w:t>Атанасян</w:t>
            </w:r>
            <w:proofErr w:type="spellEnd"/>
            <w:r>
              <w:t xml:space="preserve"> Л.С. и др. Геометрия, 9 класс.</w:t>
            </w:r>
          </w:p>
          <w:p w:rsidR="009D284C" w:rsidRDefault="009D284C" w:rsidP="00BD43CD">
            <w:r>
              <w:t>Презентации.</w:t>
            </w:r>
          </w:p>
        </w:tc>
        <w:tc>
          <w:tcPr>
            <w:tcW w:w="1800" w:type="dxa"/>
            <w:vMerge w:val="restart"/>
          </w:tcPr>
          <w:p w:rsidR="009D284C" w:rsidRDefault="009D284C" w:rsidP="00BD43CD">
            <w:r>
              <w:t>Интерактивная доска.</w:t>
            </w:r>
          </w:p>
          <w:p w:rsidR="009D284C" w:rsidRDefault="009D284C" w:rsidP="00BD43CD"/>
        </w:tc>
        <w:tc>
          <w:tcPr>
            <w:tcW w:w="900" w:type="dxa"/>
            <w:gridSpan w:val="2"/>
          </w:tcPr>
          <w:p w:rsidR="009D284C" w:rsidRPr="00A161A3" w:rsidRDefault="009D284C" w:rsidP="00BD43CD">
            <w:r>
              <w:t xml:space="preserve">Гл. </w:t>
            </w:r>
            <w:r w:rsidRPr="00A161A3">
              <w:rPr>
                <w:lang w:val="en-US"/>
              </w:rPr>
              <w:t>IX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61-62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2</w:t>
            </w:r>
          </w:p>
        </w:tc>
        <w:tc>
          <w:tcPr>
            <w:tcW w:w="4508" w:type="dxa"/>
          </w:tcPr>
          <w:p w:rsidR="009D284C" w:rsidRPr="005C5A05" w:rsidRDefault="009D284C" w:rsidP="00BD43CD">
            <w:r w:rsidRPr="005C5A05">
              <w:t>Метод координат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  <w:vMerge/>
          </w:tcPr>
          <w:p w:rsidR="009D284C" w:rsidRDefault="009D284C" w:rsidP="00BD43CD"/>
        </w:tc>
        <w:tc>
          <w:tcPr>
            <w:tcW w:w="900" w:type="dxa"/>
            <w:gridSpan w:val="2"/>
          </w:tcPr>
          <w:p w:rsidR="009D284C" w:rsidRDefault="009D284C" w:rsidP="00BD43CD">
            <w:r>
              <w:t xml:space="preserve">Гл. </w:t>
            </w:r>
            <w:r w:rsidRPr="00A161A3">
              <w:rPr>
                <w:lang w:val="en-US"/>
              </w:rPr>
              <w:t>X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63-64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2</w:t>
            </w:r>
          </w:p>
        </w:tc>
        <w:tc>
          <w:tcPr>
            <w:tcW w:w="4508" w:type="dxa"/>
          </w:tcPr>
          <w:p w:rsidR="009D284C" w:rsidRPr="005C5A05" w:rsidRDefault="009D284C" w:rsidP="00BD43CD">
            <w:r w:rsidRPr="005C5A05">
              <w:t>Соотношение между сторонами и углами треугольника. Скалярное произведение векторов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  <w:vMerge/>
          </w:tcPr>
          <w:p w:rsidR="009D284C" w:rsidRDefault="009D284C" w:rsidP="00BD43CD"/>
        </w:tc>
        <w:tc>
          <w:tcPr>
            <w:tcW w:w="900" w:type="dxa"/>
            <w:gridSpan w:val="2"/>
          </w:tcPr>
          <w:p w:rsidR="009D284C" w:rsidRDefault="009D284C" w:rsidP="00BD43CD">
            <w:r>
              <w:t xml:space="preserve">Гл. </w:t>
            </w:r>
            <w:r w:rsidRPr="00A161A3">
              <w:rPr>
                <w:lang w:val="en-US"/>
              </w:rPr>
              <w:t>XI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65-66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2</w:t>
            </w:r>
          </w:p>
        </w:tc>
        <w:tc>
          <w:tcPr>
            <w:tcW w:w="4508" w:type="dxa"/>
          </w:tcPr>
          <w:p w:rsidR="009D284C" w:rsidRPr="005C5A05" w:rsidRDefault="009D284C" w:rsidP="00BD43CD">
            <w:r w:rsidRPr="005C5A05">
              <w:t>Длина окружности и площадь круга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  <w:vMerge/>
          </w:tcPr>
          <w:p w:rsidR="009D284C" w:rsidRDefault="009D284C" w:rsidP="00BD43CD"/>
        </w:tc>
        <w:tc>
          <w:tcPr>
            <w:tcW w:w="900" w:type="dxa"/>
            <w:gridSpan w:val="2"/>
          </w:tcPr>
          <w:p w:rsidR="009D284C" w:rsidRPr="00A161A3" w:rsidRDefault="009D284C" w:rsidP="00BD43CD">
            <w:r w:rsidRPr="00A161A3">
              <w:t>Гл.</w:t>
            </w:r>
            <w:r>
              <w:t xml:space="preserve"> </w:t>
            </w:r>
            <w:r w:rsidRPr="00A161A3">
              <w:rPr>
                <w:lang w:val="en-US"/>
              </w:rPr>
              <w:t>XII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67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Pr="005C5A05" w:rsidRDefault="009D284C" w:rsidP="00BD43CD">
            <w:r w:rsidRPr="005C5A05">
              <w:t>Движения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  <w:vMerge/>
          </w:tcPr>
          <w:p w:rsidR="009D284C" w:rsidRDefault="009D284C" w:rsidP="00BD43CD"/>
        </w:tc>
        <w:tc>
          <w:tcPr>
            <w:tcW w:w="900" w:type="dxa"/>
            <w:gridSpan w:val="2"/>
          </w:tcPr>
          <w:p w:rsidR="009D284C" w:rsidRDefault="009D284C" w:rsidP="00BD43CD">
            <w:r w:rsidRPr="00A161A3">
              <w:t>Гл.</w:t>
            </w:r>
            <w:r>
              <w:t xml:space="preserve"> </w:t>
            </w:r>
            <w:r w:rsidRPr="00A161A3">
              <w:rPr>
                <w:lang w:val="en-US"/>
              </w:rPr>
              <w:t>XII</w:t>
            </w:r>
            <w:r>
              <w:rPr>
                <w:lang w:val="en-US"/>
              </w:rPr>
              <w:t>I</w:t>
            </w:r>
          </w:p>
        </w:tc>
        <w:tc>
          <w:tcPr>
            <w:tcW w:w="1260" w:type="dxa"/>
          </w:tcPr>
          <w:p w:rsidR="009D284C" w:rsidRDefault="009D284C" w:rsidP="00BD43CD"/>
        </w:tc>
      </w:tr>
      <w:tr w:rsidR="009D284C" w:rsidTr="00BD43C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828" w:type="dxa"/>
          </w:tcPr>
          <w:p w:rsidR="009D284C" w:rsidRDefault="009D284C" w:rsidP="00BD43CD">
            <w:pPr>
              <w:jc w:val="center"/>
            </w:pPr>
            <w:r>
              <w:t>68</w:t>
            </w:r>
          </w:p>
        </w:tc>
        <w:tc>
          <w:tcPr>
            <w:tcW w:w="784" w:type="dxa"/>
          </w:tcPr>
          <w:p w:rsidR="009D284C" w:rsidRDefault="009D284C" w:rsidP="00BD43CD">
            <w:pPr>
              <w:jc w:val="center"/>
            </w:pPr>
            <w:r>
              <w:t>1</w:t>
            </w:r>
          </w:p>
        </w:tc>
        <w:tc>
          <w:tcPr>
            <w:tcW w:w="4508" w:type="dxa"/>
          </w:tcPr>
          <w:p w:rsidR="009D284C" w:rsidRPr="005C5A05" w:rsidRDefault="009D284C" w:rsidP="00BD43CD">
            <w:r w:rsidRPr="005C5A05">
              <w:t>Начальные сведения из стереометрии</w:t>
            </w:r>
          </w:p>
        </w:tc>
        <w:tc>
          <w:tcPr>
            <w:tcW w:w="3420" w:type="dxa"/>
            <w:gridSpan w:val="2"/>
            <w:vMerge/>
          </w:tcPr>
          <w:p w:rsidR="009D284C" w:rsidRDefault="009D284C" w:rsidP="00BD43CD"/>
        </w:tc>
        <w:tc>
          <w:tcPr>
            <w:tcW w:w="1620" w:type="dxa"/>
            <w:vMerge/>
          </w:tcPr>
          <w:p w:rsidR="009D284C" w:rsidRDefault="009D284C" w:rsidP="00BD43CD"/>
        </w:tc>
        <w:tc>
          <w:tcPr>
            <w:tcW w:w="1800" w:type="dxa"/>
            <w:vMerge/>
          </w:tcPr>
          <w:p w:rsidR="009D284C" w:rsidRDefault="009D284C" w:rsidP="00BD43CD"/>
        </w:tc>
        <w:tc>
          <w:tcPr>
            <w:tcW w:w="900" w:type="dxa"/>
            <w:gridSpan w:val="2"/>
          </w:tcPr>
          <w:p w:rsidR="009D284C" w:rsidRPr="00A161A3" w:rsidRDefault="009D284C" w:rsidP="00BD43CD">
            <w:r w:rsidRPr="00A161A3">
              <w:t>Гл.</w:t>
            </w:r>
            <w:r>
              <w:t xml:space="preserve"> </w:t>
            </w:r>
            <w:r w:rsidRPr="00A161A3">
              <w:rPr>
                <w:lang w:val="en-US"/>
              </w:rPr>
              <w:t>XIV</w:t>
            </w:r>
          </w:p>
        </w:tc>
        <w:tc>
          <w:tcPr>
            <w:tcW w:w="1260" w:type="dxa"/>
          </w:tcPr>
          <w:p w:rsidR="009D284C" w:rsidRDefault="009D284C" w:rsidP="00BD43CD"/>
        </w:tc>
      </w:tr>
    </w:tbl>
    <w:p w:rsidR="009D284C" w:rsidRDefault="009D284C"/>
    <w:sectPr w:rsidR="009D284C" w:rsidSect="001928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A5E"/>
    <w:multiLevelType w:val="multilevel"/>
    <w:tmpl w:val="5C10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0162F9"/>
    <w:multiLevelType w:val="multilevel"/>
    <w:tmpl w:val="674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E31D4C"/>
    <w:multiLevelType w:val="multilevel"/>
    <w:tmpl w:val="4222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EE87A7A"/>
    <w:multiLevelType w:val="hybridMultilevel"/>
    <w:tmpl w:val="0BBEFCDC"/>
    <w:lvl w:ilvl="0" w:tplc="45F4252A">
      <w:start w:val="1"/>
      <w:numFmt w:val="upperRoman"/>
      <w:lvlText w:val="%1."/>
      <w:lvlJc w:val="left"/>
      <w:pPr>
        <w:ind w:left="1004" w:hanging="72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DD368D1"/>
    <w:multiLevelType w:val="hybridMultilevel"/>
    <w:tmpl w:val="C8585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C76DC"/>
    <w:multiLevelType w:val="multilevel"/>
    <w:tmpl w:val="39F4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3F"/>
    <w:rsid w:val="0019283F"/>
    <w:rsid w:val="009D284C"/>
    <w:rsid w:val="009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D284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semiHidden/>
    <w:unhideWhenUsed/>
    <w:rsid w:val="009D284C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9D28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9D28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R">
    <w:name w:val="NR"/>
    <w:basedOn w:val="a"/>
    <w:rsid w:val="009D284C"/>
    <w:rPr>
      <w:szCs w:val="20"/>
    </w:rPr>
  </w:style>
  <w:style w:type="character" w:customStyle="1" w:styleId="apple-style-span">
    <w:name w:val="apple-style-span"/>
    <w:basedOn w:val="a0"/>
    <w:rsid w:val="009D2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D284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semiHidden/>
    <w:unhideWhenUsed/>
    <w:rsid w:val="009D284C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9D28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9D28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R">
    <w:name w:val="NR"/>
    <w:basedOn w:val="a"/>
    <w:rsid w:val="009D284C"/>
    <w:rPr>
      <w:szCs w:val="20"/>
    </w:rPr>
  </w:style>
  <w:style w:type="character" w:customStyle="1" w:styleId="apple-style-span">
    <w:name w:val="apple-style-span"/>
    <w:basedOn w:val="a0"/>
    <w:rsid w:val="009D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2</cp:revision>
  <dcterms:created xsi:type="dcterms:W3CDTF">2016-06-16T05:35:00Z</dcterms:created>
  <dcterms:modified xsi:type="dcterms:W3CDTF">2016-06-16T05:35:00Z</dcterms:modified>
</cp:coreProperties>
</file>