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53" w:rsidRDefault="009F4253" w:rsidP="009F4253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Ульчского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муниципального района </w:t>
      </w:r>
    </w:p>
    <w:p w:rsidR="009F4253" w:rsidRDefault="009F4253" w:rsidP="009F4253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Хабаровского края</w:t>
      </w:r>
    </w:p>
    <w:p w:rsidR="009F4253" w:rsidRDefault="009F4253" w:rsidP="009F4253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МБОУ СОШ  п.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рейд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tbl>
      <w:tblPr>
        <w:tblpPr w:leftFromText="180" w:rightFromText="180" w:bottomFromText="200" w:vertAnchor="text" w:horzAnchor="margin" w:tblpY="135"/>
        <w:tblW w:w="10632" w:type="dxa"/>
        <w:tblLook w:val="04A0"/>
      </w:tblPr>
      <w:tblGrid>
        <w:gridCol w:w="3686"/>
        <w:gridCol w:w="3686"/>
        <w:gridCol w:w="3260"/>
      </w:tblGrid>
      <w:tr w:rsidR="009F4253" w:rsidTr="009F4253">
        <w:tc>
          <w:tcPr>
            <w:tcW w:w="3686" w:type="dxa"/>
            <w:hideMark/>
          </w:tcPr>
          <w:p w:rsidR="009F4253" w:rsidRDefault="009F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РАССМОТРЕНО:</w:t>
            </w:r>
          </w:p>
          <w:p w:rsidR="009F4253" w:rsidRDefault="009F4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На педагогическом совете</w:t>
            </w:r>
          </w:p>
          <w:p w:rsidR="009F4253" w:rsidRDefault="009F4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Протокол № ____</w:t>
            </w:r>
          </w:p>
          <w:p w:rsidR="009F4253" w:rsidRDefault="009F4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От «___» ________ 2016г.</w:t>
            </w:r>
          </w:p>
        </w:tc>
        <w:tc>
          <w:tcPr>
            <w:tcW w:w="3686" w:type="dxa"/>
            <w:hideMark/>
          </w:tcPr>
          <w:p w:rsidR="009F4253" w:rsidRDefault="009F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СОГЛАСОВАНО:</w:t>
            </w:r>
          </w:p>
          <w:p w:rsidR="009F4253" w:rsidRDefault="009F4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Завуч по УВР</w:t>
            </w:r>
          </w:p>
          <w:p w:rsidR="009F4253" w:rsidRDefault="009F4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 /____________/</w:t>
            </w:r>
          </w:p>
          <w:p w:rsidR="009F4253" w:rsidRDefault="009F4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  <w:tc>
          <w:tcPr>
            <w:tcW w:w="3260" w:type="dxa"/>
            <w:hideMark/>
          </w:tcPr>
          <w:p w:rsidR="009F4253" w:rsidRDefault="009F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УТВЕРЖДЕНО:</w:t>
            </w:r>
          </w:p>
          <w:p w:rsidR="009F4253" w:rsidRDefault="009F4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Директор школы</w:t>
            </w:r>
          </w:p>
          <w:p w:rsidR="009F4253" w:rsidRDefault="009F4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_________/В.А.Ядрина/</w:t>
            </w:r>
          </w:p>
          <w:p w:rsidR="009F4253" w:rsidRDefault="009F4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</w:tr>
    </w:tbl>
    <w:p w:rsidR="00CF0A43" w:rsidRDefault="00CF0A43" w:rsidP="00CF0A43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CF0A43" w:rsidRDefault="00CF0A43" w:rsidP="00CF0A43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CF0A43" w:rsidRPr="00B53BDC" w:rsidRDefault="00CF0A43" w:rsidP="00CF0A43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CF0A43" w:rsidRDefault="00CF0A43" w:rsidP="00CF0A43">
      <w:pPr>
        <w:shd w:val="clear" w:color="auto" w:fill="FFFFFF"/>
        <w:jc w:val="center"/>
        <w:rPr>
          <w:rFonts w:ascii="Times New Roman" w:hAnsi="Times New Roman" w:cs="Arial"/>
          <w:b/>
          <w:sz w:val="36"/>
        </w:rPr>
      </w:pPr>
      <w:r w:rsidRPr="00B53BDC">
        <w:rPr>
          <w:rFonts w:ascii="Times New Roman" w:hAnsi="Times New Roman" w:cs="Arial"/>
          <w:b/>
          <w:sz w:val="36"/>
        </w:rPr>
        <w:t>РАБОЧАЯ ПРОГРАММА</w:t>
      </w:r>
    </w:p>
    <w:p w:rsidR="00CF0A43" w:rsidRDefault="00CF0A43" w:rsidP="00CF0A43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 xml:space="preserve">по  английскому  языку </w:t>
      </w:r>
    </w:p>
    <w:p w:rsidR="00CF0A43" w:rsidRDefault="00CF0A43" w:rsidP="00CF0A43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5 класс</w:t>
      </w:r>
    </w:p>
    <w:p w:rsidR="00CF0A43" w:rsidRDefault="00CF0A43" w:rsidP="00CF0A43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2016 – 2017 учебный год</w:t>
      </w:r>
    </w:p>
    <w:p w:rsidR="00CF0A43" w:rsidRPr="00B53BDC" w:rsidRDefault="00CF0A43" w:rsidP="00CF0A43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>Базовый уровень</w:t>
      </w:r>
    </w:p>
    <w:p w:rsidR="00CF0A43" w:rsidRPr="00B53BDC" w:rsidRDefault="00CF0A43" w:rsidP="00CF0A43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</w:p>
    <w:p w:rsidR="00CF0A43" w:rsidRPr="00B53BDC" w:rsidRDefault="00CF0A43" w:rsidP="00CF0A43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CF0A43" w:rsidRPr="00B53BDC" w:rsidRDefault="00CF0A43" w:rsidP="00CF0A43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CF0A43" w:rsidRDefault="00CF0A43" w:rsidP="00CF0A43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CF0A43" w:rsidRPr="00B53BDC" w:rsidRDefault="00CF0A43" w:rsidP="00CF0A43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CF0A43" w:rsidRDefault="00CF0A43" w:rsidP="00CF0A43">
      <w:pPr>
        <w:shd w:val="clear" w:color="auto" w:fill="FFFFFF"/>
        <w:jc w:val="right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         </w:t>
      </w:r>
      <w:r w:rsidRPr="00B53BDC">
        <w:rPr>
          <w:rFonts w:ascii="Times New Roman" w:hAnsi="Times New Roman" w:cs="Arial"/>
          <w:sz w:val="28"/>
        </w:rPr>
        <w:t xml:space="preserve">   </w:t>
      </w:r>
      <w:r>
        <w:rPr>
          <w:rFonts w:ascii="Times New Roman" w:hAnsi="Times New Roman" w:cs="Arial"/>
          <w:sz w:val="28"/>
        </w:rPr>
        <w:t xml:space="preserve">Учитель: </w:t>
      </w:r>
      <w:proofErr w:type="spellStart"/>
      <w:r>
        <w:rPr>
          <w:rFonts w:ascii="Times New Roman" w:hAnsi="Times New Roman" w:cs="Arial"/>
          <w:sz w:val="28"/>
        </w:rPr>
        <w:t>Собко</w:t>
      </w:r>
      <w:proofErr w:type="spellEnd"/>
      <w:r>
        <w:rPr>
          <w:rFonts w:ascii="Times New Roman" w:hAnsi="Times New Roman" w:cs="Arial"/>
          <w:sz w:val="28"/>
        </w:rPr>
        <w:t xml:space="preserve"> В.А.</w:t>
      </w:r>
    </w:p>
    <w:p w:rsidR="00CF0A43" w:rsidRDefault="00CF0A43" w:rsidP="00CF0A43">
      <w:pPr>
        <w:shd w:val="clear" w:color="auto" w:fill="FFFFFF"/>
        <w:rPr>
          <w:rFonts w:ascii="Times New Roman" w:hAnsi="Times New Roman" w:cs="Arial"/>
          <w:sz w:val="28"/>
        </w:rPr>
      </w:pPr>
    </w:p>
    <w:p w:rsidR="00CF0A43" w:rsidRDefault="00CF0A43" w:rsidP="00CF0A43">
      <w:pPr>
        <w:shd w:val="clear" w:color="auto" w:fill="FFFFFF"/>
        <w:rPr>
          <w:rFonts w:ascii="Times New Roman" w:hAnsi="Times New Roman" w:cs="Arial"/>
          <w:sz w:val="28"/>
        </w:rPr>
      </w:pPr>
    </w:p>
    <w:p w:rsidR="00CF0A43" w:rsidRDefault="00CF0A43" w:rsidP="00CF0A43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sz w:val="28"/>
        </w:rPr>
        <w:t>2016-2017 учебный год</w:t>
      </w:r>
    </w:p>
    <w:p w:rsidR="002540E7" w:rsidRDefault="002540E7"/>
    <w:p w:rsidR="00CF0A43" w:rsidRDefault="00CF0A43"/>
    <w:p w:rsidR="00CF0A43" w:rsidRDefault="00CF0A43"/>
    <w:p w:rsidR="00CF0A43" w:rsidRDefault="00CF0A43"/>
    <w:p w:rsidR="00CF0A43" w:rsidRDefault="00CF0A43"/>
    <w:p w:rsidR="009F4253" w:rsidRDefault="009F4253" w:rsidP="00CF0A43">
      <w:pPr>
        <w:pStyle w:val="a5"/>
        <w:spacing w:line="240" w:lineRule="auto"/>
        <w:jc w:val="center"/>
        <w:rPr>
          <w:b/>
          <w:sz w:val="24"/>
          <w:szCs w:val="24"/>
        </w:rPr>
      </w:pPr>
    </w:p>
    <w:p w:rsidR="00CF0A43" w:rsidRPr="00CF0A43" w:rsidRDefault="00CF0A43" w:rsidP="00CF0A43">
      <w:pPr>
        <w:pStyle w:val="a5"/>
        <w:spacing w:line="240" w:lineRule="auto"/>
        <w:jc w:val="center"/>
        <w:rPr>
          <w:b/>
          <w:sz w:val="24"/>
          <w:szCs w:val="24"/>
        </w:rPr>
      </w:pPr>
      <w:r w:rsidRPr="00CF0A43">
        <w:rPr>
          <w:b/>
          <w:sz w:val="24"/>
          <w:szCs w:val="24"/>
        </w:rPr>
        <w:lastRenderedPageBreak/>
        <w:t>Содержание учебного предмета «Английский язык», 5 класс.</w:t>
      </w:r>
    </w:p>
    <w:p w:rsidR="00CF0A43" w:rsidRPr="00CF0A43" w:rsidRDefault="009712EA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Раздел 1. Мой мир 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Моя семья, Моя парта в беспорядке, Город моей мечты, Место, где я живу, Урок чтения №1, География.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Проект: «Город». Самостоятельная работа: «A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/</w:t>
      </w:r>
      <w:r w:rsidRPr="00CF0A43">
        <w:rPr>
          <w:rStyle w:val="apple-converted-space"/>
          <w:rFonts w:eastAsia="Calibri"/>
          <w:color w:val="000000"/>
        </w:rPr>
        <w:t> </w:t>
      </w:r>
      <w:proofErr w:type="spellStart"/>
      <w:r w:rsidRPr="00CF0A43">
        <w:rPr>
          <w:color w:val="000000"/>
        </w:rPr>
        <w:t>an</w:t>
      </w:r>
      <w:proofErr w:type="spellEnd"/>
      <w:r w:rsidRPr="00CF0A43">
        <w:rPr>
          <w:color w:val="000000"/>
        </w:rPr>
        <w:t>».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Раздел 2. Все о школе. Очень занятой день, Мой большой школьный портфель, Моя коробка с </w:t>
      </w:r>
      <w:proofErr w:type="spellStart"/>
      <w:r w:rsidRPr="00CF0A43">
        <w:rPr>
          <w:color w:val="000000"/>
        </w:rPr>
        <w:t>ланчем</w:t>
      </w:r>
      <w:proofErr w:type="spellEnd"/>
      <w:r w:rsidRPr="00CF0A43">
        <w:rPr>
          <w:color w:val="000000"/>
        </w:rPr>
        <w:t>, Моя школа, Урок чтения №2, Язык.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Проект: «Еда». Самостоятельная работа: «</w:t>
      </w:r>
      <w:proofErr w:type="spellStart"/>
      <w:r w:rsidRPr="00CF0A43">
        <w:rPr>
          <w:color w:val="000000"/>
        </w:rPr>
        <w:t>Some</w:t>
      </w:r>
      <w:proofErr w:type="spellEnd"/>
      <w:r w:rsidRPr="00CF0A43">
        <w:rPr>
          <w:color w:val="000000"/>
        </w:rPr>
        <w:t>,</w:t>
      </w:r>
      <w:r w:rsidRPr="00CF0A43">
        <w:rPr>
          <w:rStyle w:val="apple-converted-space"/>
          <w:rFonts w:eastAsia="Calibri"/>
          <w:color w:val="000000"/>
        </w:rPr>
        <w:t> </w:t>
      </w:r>
      <w:proofErr w:type="spellStart"/>
      <w:r w:rsidRPr="00CF0A43">
        <w:rPr>
          <w:color w:val="000000"/>
        </w:rPr>
        <w:t>any</w:t>
      </w:r>
      <w:proofErr w:type="spellEnd"/>
      <w:r w:rsidRPr="00CF0A43">
        <w:rPr>
          <w:color w:val="000000"/>
        </w:rPr>
        <w:t xml:space="preserve">». 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Раздел 3. Работай и играй 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День с семейством </w:t>
      </w:r>
      <w:proofErr w:type="spellStart"/>
      <w:r w:rsidRPr="00CF0A43">
        <w:rPr>
          <w:color w:val="000000"/>
        </w:rPr>
        <w:t>Глоу</w:t>
      </w:r>
      <w:proofErr w:type="spellEnd"/>
      <w:r w:rsidRPr="00CF0A43">
        <w:rPr>
          <w:color w:val="000000"/>
        </w:rPr>
        <w:t>, Ты хороший друг</w:t>
      </w:r>
      <w:proofErr w:type="gramStart"/>
      <w:r w:rsidRPr="00CF0A43">
        <w:rPr>
          <w:color w:val="000000"/>
        </w:rPr>
        <w:t>?, «</w:t>
      </w:r>
      <w:proofErr w:type="gramEnd"/>
      <w:r w:rsidRPr="00CF0A43">
        <w:rPr>
          <w:color w:val="000000"/>
        </w:rPr>
        <w:t xml:space="preserve">Классный» </w:t>
      </w:r>
      <w:proofErr w:type="spellStart"/>
      <w:r w:rsidRPr="00CF0A43">
        <w:rPr>
          <w:color w:val="000000"/>
        </w:rPr>
        <w:t>рэп</w:t>
      </w:r>
      <w:proofErr w:type="spellEnd"/>
      <w:r w:rsidRPr="00CF0A43">
        <w:rPr>
          <w:color w:val="000000"/>
        </w:rPr>
        <w:t>, Моя дорога в школу, Урок чтения №3, Искусство и ремесла.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Проект: «Работа и игра». Самостоятельная работа: «Лексика». Контрольная работа:</w:t>
      </w:r>
      <w:r>
        <w:rPr>
          <w:color w:val="000000"/>
        </w:rPr>
        <w:t xml:space="preserve"> </w:t>
      </w:r>
      <w:r w:rsidRPr="00CF0A43">
        <w:rPr>
          <w:color w:val="000000"/>
        </w:rPr>
        <w:t xml:space="preserve">Контроль </w:t>
      </w:r>
      <w:proofErr w:type="spellStart"/>
      <w:r w:rsidRPr="00CF0A43">
        <w:rPr>
          <w:color w:val="000000"/>
        </w:rPr>
        <w:t>аудирования</w:t>
      </w:r>
      <w:proofErr w:type="spellEnd"/>
      <w:r w:rsidRPr="00CF0A43">
        <w:rPr>
          <w:color w:val="000000"/>
        </w:rPr>
        <w:t>, чтения, письменной и устной речи.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Раздел 4. Мой чистый мир. 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День с семейством </w:t>
      </w:r>
      <w:proofErr w:type="spellStart"/>
      <w:r w:rsidRPr="00CF0A43">
        <w:rPr>
          <w:color w:val="000000"/>
        </w:rPr>
        <w:t>Глоу</w:t>
      </w:r>
      <w:proofErr w:type="spellEnd"/>
      <w:r w:rsidRPr="00CF0A43">
        <w:rPr>
          <w:color w:val="000000"/>
        </w:rPr>
        <w:t>, Работай и играй, Спасаем мир, Помогаем по дому, Урок чтения №4, Наука.</w:t>
      </w:r>
    </w:p>
    <w:p w:rsidR="00CF0A43" w:rsidRPr="009F425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Проект: «Охрана природы». Самостоятельная</w:t>
      </w:r>
      <w:r w:rsidRPr="009F4253">
        <w:rPr>
          <w:color w:val="000000"/>
        </w:rPr>
        <w:t xml:space="preserve"> </w:t>
      </w:r>
      <w:r w:rsidRPr="00CF0A43">
        <w:rPr>
          <w:color w:val="000000"/>
        </w:rPr>
        <w:t>работа</w:t>
      </w:r>
      <w:r w:rsidRPr="009F4253">
        <w:rPr>
          <w:color w:val="000000"/>
        </w:rPr>
        <w:t>: «</w:t>
      </w:r>
      <w:r w:rsidRPr="00CF0A43">
        <w:rPr>
          <w:color w:val="000000"/>
          <w:lang w:val="en-US"/>
        </w:rPr>
        <w:t>Present</w:t>
      </w:r>
      <w:r w:rsidRPr="009F4253">
        <w:rPr>
          <w:color w:val="000000"/>
        </w:rPr>
        <w:t xml:space="preserve"> </w:t>
      </w:r>
      <w:r w:rsidRPr="00CF0A43">
        <w:rPr>
          <w:color w:val="000000"/>
          <w:lang w:val="en-US"/>
        </w:rPr>
        <w:t>Simple</w:t>
      </w:r>
      <w:r w:rsidRPr="009F4253">
        <w:rPr>
          <w:color w:val="000000"/>
        </w:rPr>
        <w:t>—</w:t>
      </w:r>
      <w:r w:rsidRPr="00CF0A43">
        <w:rPr>
          <w:rStyle w:val="apple-converted-space"/>
          <w:rFonts w:eastAsia="Calibri"/>
          <w:color w:val="000000"/>
          <w:lang w:val="en-US"/>
        </w:rPr>
        <w:t> </w:t>
      </w:r>
      <w:r w:rsidRPr="00CF0A43">
        <w:rPr>
          <w:color w:val="000000"/>
          <w:lang w:val="en-US"/>
        </w:rPr>
        <w:t>Present</w:t>
      </w:r>
      <w:r w:rsidRPr="009F4253">
        <w:rPr>
          <w:color w:val="000000"/>
        </w:rPr>
        <w:t xml:space="preserve"> </w:t>
      </w:r>
      <w:r w:rsidRPr="00CF0A43">
        <w:rPr>
          <w:color w:val="000000"/>
          <w:lang w:val="en-US"/>
        </w:rPr>
        <w:t>Continuous</w:t>
      </w:r>
      <w:r w:rsidRPr="009F4253">
        <w:rPr>
          <w:color w:val="000000"/>
        </w:rPr>
        <w:t>».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Раздел 5. Сравниваем людей, зверей и вещи. 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Друзья, Моя семья, </w:t>
      </w:r>
      <w:proofErr w:type="gramStart"/>
      <w:r w:rsidRPr="00CF0A43">
        <w:rPr>
          <w:color w:val="000000"/>
        </w:rPr>
        <w:t>Который</w:t>
      </w:r>
      <w:proofErr w:type="gramEnd"/>
      <w:r w:rsidRPr="00CF0A43">
        <w:rPr>
          <w:color w:val="000000"/>
        </w:rPr>
        <w:t xml:space="preserve"> быстрее? Город или деревня, Урок чтения №5, Наука.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Проект: «Город или деревня». Самостоятельная</w:t>
      </w:r>
      <w:r>
        <w:rPr>
          <w:color w:val="000000"/>
        </w:rPr>
        <w:t xml:space="preserve"> </w:t>
      </w:r>
      <w:r w:rsidRPr="00CF0A43">
        <w:rPr>
          <w:color w:val="000000"/>
        </w:rPr>
        <w:t>работа: «</w:t>
      </w:r>
      <w:proofErr w:type="spellStart"/>
      <w:r w:rsidRPr="00CF0A43">
        <w:rPr>
          <w:color w:val="000000"/>
        </w:rPr>
        <w:t>Adjectives</w:t>
      </w:r>
      <w:proofErr w:type="spellEnd"/>
      <w:r w:rsidRPr="00CF0A43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CF0A43">
        <w:rPr>
          <w:color w:val="000000"/>
        </w:rPr>
        <w:t>Comparative</w:t>
      </w:r>
      <w:proofErr w:type="spellEnd"/>
      <w:r>
        <w:rPr>
          <w:color w:val="000000"/>
        </w:rPr>
        <w:t xml:space="preserve"> </w:t>
      </w:r>
      <w:proofErr w:type="spellStart"/>
      <w:r w:rsidRPr="00CF0A43">
        <w:rPr>
          <w:color w:val="000000"/>
        </w:rPr>
        <w:t>Degree</w:t>
      </w:r>
      <w:proofErr w:type="spellEnd"/>
      <w:r w:rsidRPr="00CF0A43">
        <w:rPr>
          <w:color w:val="000000"/>
        </w:rPr>
        <w:t xml:space="preserve">». Контроль </w:t>
      </w:r>
      <w:proofErr w:type="spellStart"/>
      <w:r w:rsidRPr="00CF0A43">
        <w:rPr>
          <w:color w:val="000000"/>
        </w:rPr>
        <w:t>аудирования</w:t>
      </w:r>
      <w:proofErr w:type="spellEnd"/>
      <w:r w:rsidRPr="00CF0A43">
        <w:rPr>
          <w:color w:val="000000"/>
        </w:rPr>
        <w:t>, чтения, письменной и устной речи.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Раздел 6. Правила. 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Мы должны </w:t>
      </w:r>
      <w:r>
        <w:rPr>
          <w:color w:val="000000"/>
        </w:rPr>
        <w:t>носить</w:t>
      </w:r>
      <w:r w:rsidRPr="00CF0A43">
        <w:rPr>
          <w:color w:val="000000"/>
        </w:rPr>
        <w:t xml:space="preserve"> школьную форму, Правила спорта, Дорожные правила, Правила</w:t>
      </w:r>
      <w:r>
        <w:rPr>
          <w:color w:val="000000"/>
        </w:rPr>
        <w:t>.</w:t>
      </w:r>
      <w:r w:rsidRPr="00CF0A43">
        <w:rPr>
          <w:color w:val="000000"/>
        </w:rPr>
        <w:t xml:space="preserve"> Урок чтения №6, Здоровье и безопасность.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Проект: «Правила». Самостоятельная работа: «</w:t>
      </w:r>
      <w:proofErr w:type="spellStart"/>
      <w:r w:rsidRPr="00CF0A43">
        <w:rPr>
          <w:color w:val="000000"/>
        </w:rPr>
        <w:t>Modal</w:t>
      </w:r>
      <w:proofErr w:type="spellEnd"/>
      <w:r>
        <w:rPr>
          <w:color w:val="000000"/>
        </w:rPr>
        <w:t xml:space="preserve"> </w:t>
      </w:r>
      <w:proofErr w:type="spellStart"/>
      <w:r w:rsidRPr="00CF0A43">
        <w:rPr>
          <w:color w:val="000000"/>
        </w:rPr>
        <w:t>verbs</w:t>
      </w:r>
      <w:proofErr w:type="spellEnd"/>
      <w:r w:rsidRPr="00CF0A43">
        <w:rPr>
          <w:color w:val="000000"/>
        </w:rPr>
        <w:t>».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Контроль </w:t>
      </w:r>
      <w:proofErr w:type="spellStart"/>
      <w:r w:rsidRPr="00CF0A43">
        <w:rPr>
          <w:color w:val="000000"/>
        </w:rPr>
        <w:t>аудирования</w:t>
      </w:r>
      <w:proofErr w:type="spellEnd"/>
      <w:r w:rsidRPr="00CF0A43">
        <w:rPr>
          <w:color w:val="000000"/>
        </w:rPr>
        <w:t>, чтения, письменной и устной речи.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Раздел 7. Жизнь в прошлом. 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Известные люди, 1900, Каждое слово – правда, Школьная поездка, Урок чтения №7, ИКТ.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Проект: «Знаменитость».</w:t>
      </w:r>
      <w:r>
        <w:rPr>
          <w:color w:val="000000"/>
        </w:rPr>
        <w:t xml:space="preserve"> </w:t>
      </w:r>
      <w:r w:rsidRPr="00CF0A43">
        <w:rPr>
          <w:color w:val="000000"/>
        </w:rPr>
        <w:t>Самостоятельная</w:t>
      </w:r>
      <w:r>
        <w:rPr>
          <w:color w:val="000000"/>
        </w:rPr>
        <w:t xml:space="preserve"> </w:t>
      </w:r>
      <w:r w:rsidRPr="00CF0A43">
        <w:rPr>
          <w:color w:val="000000"/>
        </w:rPr>
        <w:t>работа: «</w:t>
      </w:r>
      <w:proofErr w:type="spellStart"/>
      <w:r w:rsidRPr="00CF0A43"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 w:rsidRPr="00CF0A43"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r w:rsidRPr="00CF0A43">
        <w:rPr>
          <w:color w:val="000000"/>
        </w:rPr>
        <w:t>в</w:t>
      </w:r>
      <w:r w:rsidRPr="00CF0A43">
        <w:rPr>
          <w:rStyle w:val="apple-converted-space"/>
          <w:rFonts w:eastAsia="Calibri"/>
          <w:color w:val="000000"/>
        </w:rPr>
        <w:t> </w:t>
      </w:r>
      <w:proofErr w:type="spellStart"/>
      <w:r w:rsidRPr="00CF0A43">
        <w:rPr>
          <w:color w:val="000000"/>
        </w:rPr>
        <w:t>Past</w:t>
      </w:r>
      <w:proofErr w:type="spellEnd"/>
      <w:r>
        <w:rPr>
          <w:color w:val="000000"/>
        </w:rPr>
        <w:t xml:space="preserve"> </w:t>
      </w:r>
      <w:proofErr w:type="spellStart"/>
      <w:r w:rsidRPr="00CF0A43">
        <w:rPr>
          <w:color w:val="000000"/>
        </w:rPr>
        <w:t>Simple</w:t>
      </w:r>
      <w:proofErr w:type="spellEnd"/>
      <w:r w:rsidRPr="00CF0A43">
        <w:rPr>
          <w:color w:val="000000"/>
        </w:rPr>
        <w:t>».</w:t>
      </w:r>
      <w:r>
        <w:rPr>
          <w:color w:val="000000"/>
        </w:rPr>
        <w:t xml:space="preserve"> </w:t>
      </w:r>
      <w:r w:rsidRPr="00CF0A43">
        <w:rPr>
          <w:color w:val="000000"/>
        </w:rPr>
        <w:t xml:space="preserve">Контроль </w:t>
      </w:r>
      <w:proofErr w:type="spellStart"/>
      <w:r w:rsidRPr="00CF0A43">
        <w:rPr>
          <w:color w:val="000000"/>
        </w:rPr>
        <w:t>аудирования</w:t>
      </w:r>
      <w:proofErr w:type="spellEnd"/>
      <w:r w:rsidRPr="00CF0A43">
        <w:rPr>
          <w:color w:val="000000"/>
        </w:rPr>
        <w:t>, чтения, письменной и устной речи.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Раздел 8. Рассказываем историю. 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Плохое начало дня, Выходной на побережье, Гулливер в Лилипуте, Моя жизнь, Урок чтения №8, Искусство.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Проект: «Отдых». Самостоятельная</w:t>
      </w:r>
      <w:r>
        <w:rPr>
          <w:color w:val="000000"/>
        </w:rPr>
        <w:t xml:space="preserve"> </w:t>
      </w:r>
      <w:r w:rsidRPr="00CF0A43">
        <w:rPr>
          <w:color w:val="000000"/>
        </w:rPr>
        <w:t>работа: «</w:t>
      </w:r>
      <w:proofErr w:type="spellStart"/>
      <w:r w:rsidRPr="00CF0A43">
        <w:rPr>
          <w:color w:val="000000"/>
        </w:rPr>
        <w:t>Past</w:t>
      </w:r>
      <w:proofErr w:type="spellEnd"/>
      <w:r>
        <w:rPr>
          <w:color w:val="000000"/>
        </w:rPr>
        <w:t xml:space="preserve"> </w:t>
      </w:r>
      <w:proofErr w:type="spellStart"/>
      <w:r w:rsidRPr="00CF0A43">
        <w:rPr>
          <w:color w:val="000000"/>
        </w:rPr>
        <w:t>Simple</w:t>
      </w:r>
      <w:proofErr w:type="spellEnd"/>
      <w:r w:rsidRPr="00CF0A43">
        <w:rPr>
          <w:color w:val="000000"/>
        </w:rPr>
        <w:t>».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Раздел 9. Смотрим в будущее. 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Планы на каникулы, Шоу талантов, </w:t>
      </w:r>
      <w:proofErr w:type="spellStart"/>
      <w:r w:rsidRPr="00CF0A43">
        <w:rPr>
          <w:color w:val="000000"/>
        </w:rPr>
        <w:t>Рафтинг</w:t>
      </w:r>
      <w:proofErr w:type="spellEnd"/>
      <w:r w:rsidRPr="00CF0A43">
        <w:rPr>
          <w:color w:val="000000"/>
        </w:rPr>
        <w:t xml:space="preserve">, Каникулы на </w:t>
      </w:r>
      <w:proofErr w:type="gramStart"/>
      <w:r w:rsidRPr="00CF0A43">
        <w:rPr>
          <w:color w:val="000000"/>
        </w:rPr>
        <w:t xml:space="preserve">Лох </w:t>
      </w:r>
      <w:proofErr w:type="spellStart"/>
      <w:r w:rsidRPr="00CF0A43">
        <w:rPr>
          <w:color w:val="000000"/>
        </w:rPr>
        <w:t>Несс</w:t>
      </w:r>
      <w:proofErr w:type="spellEnd"/>
      <w:proofErr w:type="gramEnd"/>
      <w:r w:rsidRPr="00CF0A43">
        <w:rPr>
          <w:color w:val="000000"/>
        </w:rPr>
        <w:t>, Урок чтения №9, Язык.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Проект: «Давай!». Самостоятельная работа: «</w:t>
      </w:r>
      <w:proofErr w:type="spellStart"/>
      <w:r w:rsidRPr="00CF0A43">
        <w:rPr>
          <w:color w:val="000000"/>
        </w:rPr>
        <w:t>Future</w:t>
      </w:r>
      <w:proofErr w:type="spellEnd"/>
      <w:r>
        <w:rPr>
          <w:color w:val="000000"/>
        </w:rPr>
        <w:t xml:space="preserve"> </w:t>
      </w:r>
      <w:proofErr w:type="spellStart"/>
      <w:r w:rsidRPr="00CF0A43">
        <w:rPr>
          <w:color w:val="000000"/>
        </w:rPr>
        <w:t>Simple</w:t>
      </w:r>
      <w:proofErr w:type="spellEnd"/>
      <w:r w:rsidRPr="00CF0A43">
        <w:rPr>
          <w:color w:val="000000"/>
        </w:rPr>
        <w:t xml:space="preserve">». Контроль </w:t>
      </w:r>
      <w:proofErr w:type="spellStart"/>
      <w:r w:rsidRPr="00CF0A43">
        <w:rPr>
          <w:color w:val="000000"/>
        </w:rPr>
        <w:t>аудирования</w:t>
      </w:r>
      <w:proofErr w:type="spellEnd"/>
      <w:r w:rsidRPr="00CF0A43">
        <w:rPr>
          <w:color w:val="000000"/>
        </w:rPr>
        <w:t>, чтения, письменной и устной</w:t>
      </w:r>
      <w:r>
        <w:rPr>
          <w:color w:val="000000"/>
        </w:rPr>
        <w:t xml:space="preserve"> </w:t>
      </w:r>
      <w:r w:rsidRPr="00CF0A43">
        <w:rPr>
          <w:color w:val="000000"/>
        </w:rPr>
        <w:t>речи.</w:t>
      </w:r>
    </w:p>
    <w:p w:rsidR="00CF0A43" w:rsidRDefault="00CF0A43" w:rsidP="00CF0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A43" w:rsidRPr="00CF0A43" w:rsidRDefault="00CF0A43" w:rsidP="00CF0A43">
      <w:pPr>
        <w:pStyle w:val="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0A43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«Английский язык» </w:t>
      </w:r>
    </w:p>
    <w:p w:rsidR="00CF0A43" w:rsidRDefault="00CF0A43" w:rsidP="00CF0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0A43">
        <w:rPr>
          <w:rFonts w:ascii="Times New Roman" w:hAnsi="Times New Roman"/>
          <w:b/>
          <w:sz w:val="24"/>
          <w:szCs w:val="24"/>
        </w:rPr>
        <w:t>в 5 классе.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Изучение английского языка в 5 классе обеспечивает достижение следующих образовательных результатов: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в личностном направлении: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формирование мотивации к изучению иностранных языков и стремления к самосовершенствованию в изу</w:t>
      </w:r>
      <w:r w:rsidRPr="00CF0A43">
        <w:rPr>
          <w:color w:val="000000"/>
        </w:rPr>
        <w:softHyphen/>
        <w:t>чении иностранных языков;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осознание возможностей самореализации средствами иностранного языка;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стремление к совершенствованию собственной речевой культуры в целом;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формирование коммуникативной компетенции в межкультурной и межэтнической коммуникации;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развитие таких качеств, как воля, целеустремленность, </w:t>
      </w:r>
      <w:proofErr w:type="spellStart"/>
      <w:r w:rsidRPr="00CF0A43">
        <w:rPr>
          <w:color w:val="000000"/>
        </w:rPr>
        <w:t>креативность</w:t>
      </w:r>
      <w:proofErr w:type="spellEnd"/>
      <w:r w:rsidRPr="00CF0A43">
        <w:rPr>
          <w:color w:val="000000"/>
        </w:rPr>
        <w:t xml:space="preserve">, инициативность, </w:t>
      </w:r>
      <w:proofErr w:type="spellStart"/>
      <w:r w:rsidRPr="00CF0A43">
        <w:rPr>
          <w:color w:val="000000"/>
        </w:rPr>
        <w:t>эмпатия</w:t>
      </w:r>
      <w:proofErr w:type="spellEnd"/>
      <w:r w:rsidRPr="00CF0A43">
        <w:rPr>
          <w:color w:val="000000"/>
        </w:rPr>
        <w:t>. трудолю</w:t>
      </w:r>
      <w:r w:rsidRPr="00CF0A43">
        <w:rPr>
          <w:color w:val="000000"/>
        </w:rPr>
        <w:softHyphen/>
        <w:t>бие, дисциплинированность;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стремление к лучшему осознанию культуры своего народа и готовность </w:t>
      </w:r>
      <w:proofErr w:type="spellStart"/>
      <w:proofErr w:type="gramStart"/>
      <w:r w:rsidRPr="00CF0A43">
        <w:rPr>
          <w:color w:val="000000"/>
        </w:rPr>
        <w:t>содейст-вовать</w:t>
      </w:r>
      <w:proofErr w:type="spellEnd"/>
      <w:proofErr w:type="gramEnd"/>
      <w:r w:rsidRPr="00CF0A43">
        <w:rPr>
          <w:color w:val="000000"/>
        </w:rPr>
        <w:t xml:space="preserve"> ознакомлению с ней представителей других стран; толерантное отношение к проявлениям иной культуры; осознание себя граждани</w:t>
      </w:r>
      <w:r w:rsidRPr="00CF0A43">
        <w:rPr>
          <w:color w:val="000000"/>
        </w:rPr>
        <w:softHyphen/>
        <w:t>ном своей страны и мира;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lastRenderedPageBreak/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готовность отстаивать национальные и общечеловеческие (гуманистические, демократические) </w:t>
      </w:r>
      <w:proofErr w:type="spellStart"/>
      <w:r w:rsidRPr="00CF0A43">
        <w:rPr>
          <w:color w:val="000000"/>
        </w:rPr>
        <w:t>ценности</w:t>
      </w:r>
      <w:proofErr w:type="gramStart"/>
      <w:r w:rsidRPr="00CF0A43">
        <w:rPr>
          <w:color w:val="000000"/>
        </w:rPr>
        <w:t>.с</w:t>
      </w:r>
      <w:proofErr w:type="gramEnd"/>
      <w:r w:rsidRPr="00CF0A43">
        <w:rPr>
          <w:color w:val="000000"/>
        </w:rPr>
        <w:t>вою</w:t>
      </w:r>
      <w:proofErr w:type="spellEnd"/>
      <w:r w:rsidRPr="00CF0A43">
        <w:rPr>
          <w:color w:val="000000"/>
        </w:rPr>
        <w:t xml:space="preserve"> гражданскую позицию.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 xml:space="preserve">в </w:t>
      </w:r>
      <w:proofErr w:type="spellStart"/>
      <w:r w:rsidRPr="00CF0A43">
        <w:rPr>
          <w:color w:val="000000"/>
        </w:rPr>
        <w:t>метапредметном</w:t>
      </w:r>
      <w:proofErr w:type="spellEnd"/>
      <w:r w:rsidRPr="00CF0A43">
        <w:rPr>
          <w:color w:val="000000"/>
        </w:rPr>
        <w:t xml:space="preserve"> направлении: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развитие умения планировать свое речевое и неречевое поведение;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развитие исследовательских учебных действий, включая навыки работы с </w:t>
      </w:r>
      <w:proofErr w:type="spellStart"/>
      <w:proofErr w:type="gramStart"/>
      <w:r w:rsidRPr="00CF0A43">
        <w:rPr>
          <w:color w:val="000000"/>
        </w:rPr>
        <w:t>информа-цией</w:t>
      </w:r>
      <w:proofErr w:type="spellEnd"/>
      <w:proofErr w:type="gramEnd"/>
      <w:r w:rsidRPr="00CF0A43">
        <w:rPr>
          <w:color w:val="000000"/>
        </w:rPr>
        <w:t>: поиск и выделе</w:t>
      </w:r>
      <w:r w:rsidRPr="00CF0A43">
        <w:rPr>
          <w:color w:val="000000"/>
        </w:rPr>
        <w:softHyphen/>
        <w:t>ние нужной информации, обобщение и фиксация информации;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развитие смыслового чтения, включая умение определять тему, прогнозировать содержание текста по заго</w:t>
      </w:r>
      <w:r w:rsidRPr="00CF0A43">
        <w:rPr>
          <w:color w:val="000000"/>
        </w:rPr>
        <w:softHyphen/>
        <w:t>ловку/ по ключевым словам, выдел ять основную мысль, главные факты, опуская второстепенные, устанавливать логическую последовательность основных фактов;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осуществление регулятивных действий самонаблюдения, самоконтроля, самооценки в процессе коммуни</w:t>
      </w:r>
      <w:r w:rsidRPr="00CF0A43">
        <w:rPr>
          <w:color w:val="000000"/>
        </w:rPr>
        <w:softHyphen/>
        <w:t>кативной деятельности на иностранном языке.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в предметном направлении: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b/>
          <w:bCs/>
          <w:color w:val="000000"/>
        </w:rPr>
        <w:t>А.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В коммуникативной сфере (т.е. владении иностранным языком как средством общения):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Речевая компетенция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в следующих видах речевой деятельности: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F0A43">
        <w:rPr>
          <w:color w:val="000000"/>
        </w:rPr>
        <w:t>говорении</w:t>
      </w:r>
      <w:proofErr w:type="gramEnd"/>
      <w:r w:rsidRPr="00CF0A43">
        <w:rPr>
          <w:color w:val="000000"/>
        </w:rPr>
        <w:t>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начинать, вести / поддерживать и заканчивать различные виды диалогов в стандартных ситуациях обще</w:t>
      </w:r>
      <w:r w:rsidRPr="00CF0A43">
        <w:rPr>
          <w:color w:val="000000"/>
        </w:rPr>
        <w:softHyphen/>
        <w:t>ния, соблюдая нормы речевого этикета, при необходимости переспрашивая, уточняя;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расспрашивать собеседника и отвечать на его вопросы, высказывая свое мнение, просьбу: отвечать на предложение собеседника согласием / отказом в пределах изученной тематики и усвоенного лексико-грамматического материала;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рассказывать о себе, своей семье, друзьях, своих интересах и планах на будущее;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сообщать краткие сведения о своем городе / селе, о своей стране и странах изучаемого языка;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описывать события / явления, передавать основное содержание, основную мысль прочитанного или услы</w:t>
      </w:r>
      <w:r w:rsidRPr="00CF0A43">
        <w:rPr>
          <w:color w:val="000000"/>
        </w:rPr>
        <w:softHyphen/>
        <w:t xml:space="preserve">шанного, выражать снос отношение к </w:t>
      </w:r>
      <w:proofErr w:type="gramStart"/>
      <w:r w:rsidRPr="00CF0A43">
        <w:rPr>
          <w:color w:val="000000"/>
        </w:rPr>
        <w:t>прочитанному</w:t>
      </w:r>
      <w:proofErr w:type="gramEnd"/>
      <w:r w:rsidRPr="00CF0A43">
        <w:rPr>
          <w:color w:val="000000"/>
        </w:rPr>
        <w:t xml:space="preserve"> /услышанному, давать краткую характеристику персонажей.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F0A43">
        <w:rPr>
          <w:color w:val="000000"/>
        </w:rPr>
        <w:t>аудировании</w:t>
      </w:r>
      <w:proofErr w:type="spellEnd"/>
      <w:r w:rsidRPr="00CF0A43">
        <w:rPr>
          <w:color w:val="000000"/>
        </w:rPr>
        <w:t>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воспринимать на слух и полностью понимать речь учителя, одноклассников;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воспринимать на слух и понимать основное содержание несложных аутентичных аудио– </w:t>
      </w:r>
      <w:proofErr w:type="gramStart"/>
      <w:r w:rsidRPr="00CF0A43">
        <w:rPr>
          <w:color w:val="000000"/>
        </w:rPr>
        <w:t xml:space="preserve">и </w:t>
      </w:r>
      <w:proofErr w:type="gramEnd"/>
      <w:r w:rsidRPr="00CF0A43">
        <w:rPr>
          <w:color w:val="000000"/>
        </w:rPr>
        <w:t>видеотекстов, относящихся к разным коммуникативным типам речи (сообщение / рассказ, интервью);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воспринимать на слух и выборочно понимать с опорой на языковую догадку контекст, краткие несложные аутентичные прагматические аудио– </w:t>
      </w:r>
      <w:proofErr w:type="gramStart"/>
      <w:r w:rsidRPr="00CF0A43">
        <w:rPr>
          <w:color w:val="000000"/>
        </w:rPr>
        <w:t xml:space="preserve">и </w:t>
      </w:r>
      <w:proofErr w:type="gramEnd"/>
      <w:r w:rsidRPr="00CF0A43">
        <w:rPr>
          <w:color w:val="000000"/>
        </w:rPr>
        <w:t xml:space="preserve">видеотексты, </w:t>
      </w:r>
      <w:proofErr w:type="spellStart"/>
      <w:r w:rsidRPr="00CF0A43">
        <w:rPr>
          <w:color w:val="000000"/>
        </w:rPr>
        <w:t>выдедяя</w:t>
      </w:r>
      <w:proofErr w:type="spellEnd"/>
      <w:r w:rsidRPr="00CF0A43">
        <w:rPr>
          <w:color w:val="000000"/>
        </w:rPr>
        <w:t xml:space="preserve"> значимую / нужную / необходимую информацию.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F0A43">
        <w:rPr>
          <w:color w:val="000000"/>
        </w:rPr>
        <w:t>чтении</w:t>
      </w:r>
      <w:proofErr w:type="gramEnd"/>
      <w:r w:rsidRPr="00CF0A43">
        <w:rPr>
          <w:color w:val="000000"/>
        </w:rPr>
        <w:t>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читать аутентичные тексты разных жанров и стилей преимущественно с пониманием основного содержа</w:t>
      </w:r>
      <w:r w:rsidRPr="00CF0A43">
        <w:rPr>
          <w:color w:val="000000"/>
        </w:rPr>
        <w:softHyphen/>
        <w:t>ния;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читать несложные аутентичные тексты разных жанров и стилей с полным и точным пониманием и с исполь</w:t>
      </w:r>
      <w:r w:rsidRPr="00CF0A43">
        <w:rPr>
          <w:color w:val="000000"/>
        </w:rPr>
        <w:softHyphen/>
        <w:t>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читать аутентичные тексты с выборочным пониманием значимой / нужной / интересующей информации.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письменной речи: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заполнять анкеты и формуляры;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писать поздравления, личные письма с опорой на образец с употреблением формул речевого этикета, при</w:t>
      </w:r>
      <w:r w:rsidRPr="00CF0A43">
        <w:rPr>
          <w:color w:val="000000"/>
        </w:rPr>
        <w:softHyphen/>
        <w:t>нятых в стране изучаемого языка;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составлять план, тезисы устного или письменного сообщения; кратко излагать результаты проектной дея</w:t>
      </w:r>
      <w:r w:rsidRPr="00CF0A43">
        <w:rPr>
          <w:color w:val="000000"/>
        </w:rPr>
        <w:softHyphen/>
        <w:t>тельности.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Языковая компетенци</w:t>
      </w:r>
      <w:proofErr w:type="gramStart"/>
      <w:r w:rsidRPr="00CF0A43">
        <w:rPr>
          <w:color w:val="000000"/>
        </w:rPr>
        <w:t>я(</w:t>
      </w:r>
      <w:proofErr w:type="gramEnd"/>
      <w:r w:rsidRPr="00CF0A43">
        <w:rPr>
          <w:color w:val="000000"/>
        </w:rPr>
        <w:t>владение языковыми средствами)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применение правил написания слов, изученных в основной школе;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адекватное произношение и различение на слух всех звуков иностранного языка: соблюдение </w:t>
      </w:r>
      <w:proofErr w:type="gramStart"/>
      <w:r w:rsidRPr="00CF0A43">
        <w:rPr>
          <w:color w:val="000000"/>
        </w:rPr>
        <w:t>правильною</w:t>
      </w:r>
      <w:proofErr w:type="gramEnd"/>
      <w:r w:rsidRPr="00CF0A43">
        <w:rPr>
          <w:color w:val="000000"/>
        </w:rPr>
        <w:t xml:space="preserve"> ударения в словах и фразах;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lastRenderedPageBreak/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правильное членение предложений на смысловые группы;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распознавание и употребление в речи основных значений изученных лексических единиц: слов, словосоче</w:t>
      </w:r>
      <w:r w:rsidRPr="00CF0A43">
        <w:rPr>
          <w:color w:val="000000"/>
        </w:rPr>
        <w:softHyphen/>
        <w:t xml:space="preserve">таний, реплик— </w:t>
      </w:r>
      <w:proofErr w:type="gramStart"/>
      <w:r w:rsidRPr="00CF0A43">
        <w:rPr>
          <w:color w:val="000000"/>
        </w:rPr>
        <w:t>кл</w:t>
      </w:r>
      <w:proofErr w:type="gramEnd"/>
      <w:r w:rsidRPr="00CF0A43">
        <w:rPr>
          <w:color w:val="000000"/>
        </w:rPr>
        <w:t>ише речевого этикета;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знание основных способов словообразования (аффиксации, словосложения, конверсии);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распознавание и употребление в речи основных морфологических форм и синтаксических конструкций изучаемого иностранного языка;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знание признаков изученных грамматических явлений (видовременных форм глаголов, модальных глаго</w:t>
      </w:r>
      <w:r w:rsidRPr="00CF0A43">
        <w:rPr>
          <w:color w:val="000000"/>
        </w:rPr>
        <w:softHyphen/>
        <w:t>лов и их эквивалентов, артиклей, существительных, степеней сравнения прилагательных и наречий, местоиме</w:t>
      </w:r>
      <w:r w:rsidRPr="00CF0A43">
        <w:rPr>
          <w:color w:val="000000"/>
        </w:rPr>
        <w:softHyphen/>
        <w:t>ний, числительных, предлогов);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знание основных различий систем иностранного и русского/родного языков.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F0A43">
        <w:rPr>
          <w:color w:val="000000"/>
        </w:rPr>
        <w:t>Социокультурная</w:t>
      </w:r>
      <w:proofErr w:type="spellEnd"/>
      <w:r w:rsidRPr="00CF0A43">
        <w:rPr>
          <w:color w:val="000000"/>
        </w:rPr>
        <w:t xml:space="preserve"> компетенция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знание национально— </w:t>
      </w:r>
      <w:proofErr w:type="gramStart"/>
      <w:r w:rsidRPr="00CF0A43">
        <w:rPr>
          <w:color w:val="000000"/>
        </w:rPr>
        <w:t>ку</w:t>
      </w:r>
      <w:proofErr w:type="gramEnd"/>
      <w:r w:rsidRPr="00CF0A43">
        <w:rPr>
          <w:color w:val="000000"/>
        </w:rPr>
        <w:t>льтурных особенностей речевою и неречевого поведения в своей стране и странах изучаемого языка; применение этих знаний в различных ситуациях формального и неформального межличност</w:t>
      </w:r>
      <w:r w:rsidRPr="00CF0A43">
        <w:rPr>
          <w:color w:val="000000"/>
        </w:rPr>
        <w:softHyphen/>
        <w:t>ного и межкультурного общения;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знание употребительной фоновой лексики и реалий стран изучаемого языка, некоторых распространенных образцов фольклора (скороговорок, поговорок, пословиц);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знакомство с образцами художественной, публицистической и научно-популярной литературы;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представление об особенностях образа жизни, быта, культуры стран изучаемого языка (всемирно извест</w:t>
      </w:r>
      <w:r w:rsidRPr="00CF0A43">
        <w:rPr>
          <w:color w:val="000000"/>
        </w:rPr>
        <w:softHyphen/>
        <w:t>ных достопримечательностях, выдающихся людях и их вкладе в мировую культуру);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представление о сходстве и различиях в традициях своей страны и стран изучаемого языка;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понимание роли владения иностранными языками в современном мире.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Компенсаторная компетенция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умение выходить из трудного положения в условиях дефицита языковых сре</w:t>
      </w:r>
      <w:proofErr w:type="gramStart"/>
      <w:r w:rsidRPr="00CF0A43">
        <w:rPr>
          <w:color w:val="000000"/>
        </w:rPr>
        <w:t>дств пр</w:t>
      </w:r>
      <w:proofErr w:type="gramEnd"/>
      <w:r w:rsidRPr="00CF0A43">
        <w:rPr>
          <w:color w:val="000000"/>
        </w:rPr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мимики,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b/>
          <w:bCs/>
          <w:color w:val="000000"/>
        </w:rPr>
        <w:t>Б.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В познавательной сфере: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умение сравнивать языковые явления родного и иностранного языков на уровне отдельных грамматиче</w:t>
      </w:r>
      <w:r w:rsidRPr="00CF0A43">
        <w:rPr>
          <w:color w:val="000000"/>
        </w:rPr>
        <w:softHyphen/>
        <w:t>ских явлений, слов, словосочетаний, предложений;</w:t>
      </w:r>
      <w:proofErr w:type="gramEnd"/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владение приемами работы с текстом: умение пользоваться определенной стратегией чтения / </w:t>
      </w:r>
      <w:proofErr w:type="spellStart"/>
      <w:r w:rsidRPr="00CF0A43">
        <w:rPr>
          <w:color w:val="000000"/>
        </w:rPr>
        <w:t>аудирования</w:t>
      </w:r>
      <w:proofErr w:type="spellEnd"/>
      <w:r w:rsidRPr="00CF0A43">
        <w:rPr>
          <w:color w:val="000000"/>
        </w:rPr>
        <w:t xml:space="preserve"> в зависимости от коммуникативной задачи (читать / слушать текст с разной глубиной понимания);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умение действовать по образцу / аналогии при выполнении упражнений и составлении собственных вы</w:t>
      </w:r>
      <w:r w:rsidRPr="00CF0A43">
        <w:rPr>
          <w:color w:val="000000"/>
        </w:rPr>
        <w:softHyphen/>
        <w:t>сказываний в пределах тематики основной школы;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готовность и умение осуществлять индивидуальную и совместную проектную работу;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умение пользоваться справочным материалом (грамматическим и лингвострановедческим </w:t>
      </w:r>
      <w:proofErr w:type="spellStart"/>
      <w:r w:rsidRPr="00CF0A43">
        <w:rPr>
          <w:color w:val="000000"/>
        </w:rPr>
        <w:t>справочниками</w:t>
      </w:r>
      <w:proofErr w:type="gramStart"/>
      <w:r w:rsidRPr="00CF0A43">
        <w:rPr>
          <w:color w:val="000000"/>
        </w:rPr>
        <w:t>.д</w:t>
      </w:r>
      <w:proofErr w:type="gramEnd"/>
      <w:r w:rsidRPr="00CF0A43">
        <w:rPr>
          <w:color w:val="000000"/>
        </w:rPr>
        <w:t>вуязычными</w:t>
      </w:r>
      <w:proofErr w:type="spellEnd"/>
      <w:r w:rsidRPr="00CF0A43">
        <w:rPr>
          <w:color w:val="000000"/>
        </w:rPr>
        <w:t xml:space="preserve"> и толковым словарями, </w:t>
      </w:r>
      <w:proofErr w:type="spellStart"/>
      <w:r w:rsidRPr="00CF0A43">
        <w:rPr>
          <w:color w:val="000000"/>
        </w:rPr>
        <w:t>мультимедийными</w:t>
      </w:r>
      <w:proofErr w:type="spellEnd"/>
      <w:r w:rsidRPr="00CF0A43">
        <w:rPr>
          <w:color w:val="000000"/>
        </w:rPr>
        <w:t xml:space="preserve"> средствами);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владение способами и приемами дальнейшего самостоятельного изучения иностранных языков.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b/>
          <w:bCs/>
          <w:color w:val="000000"/>
        </w:rPr>
        <w:t>В.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В ценностно-ориентационной сфере: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представление о языке как средстве выражения чувств, эмоций, основе культуры мышления;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представление о целостном </w:t>
      </w:r>
      <w:proofErr w:type="spellStart"/>
      <w:r w:rsidRPr="00CF0A43">
        <w:rPr>
          <w:color w:val="000000"/>
        </w:rPr>
        <w:t>полиязычном</w:t>
      </w:r>
      <w:proofErr w:type="spellEnd"/>
      <w:r w:rsidRPr="00CF0A43">
        <w:rPr>
          <w:color w:val="000000"/>
        </w:rPr>
        <w:t>, поликультурном мире, осознание места и роли в этом мире род</w:t>
      </w:r>
      <w:r w:rsidRPr="00CF0A43">
        <w:rPr>
          <w:color w:val="000000"/>
        </w:rPr>
        <w:softHyphen/>
        <w:t>ного и иностранных языков как средств общения, познания, самореализации и социальной адаптации;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 xml:space="preserve">приобщение к ценностям мировой культуры как через источники информации на иностранном языке (в том числе </w:t>
      </w:r>
      <w:proofErr w:type="spellStart"/>
      <w:r w:rsidRPr="00CF0A43">
        <w:rPr>
          <w:color w:val="000000"/>
        </w:rPr>
        <w:t>мультимедийные</w:t>
      </w:r>
      <w:proofErr w:type="spellEnd"/>
      <w:r w:rsidRPr="00CF0A43">
        <w:rPr>
          <w:color w:val="000000"/>
        </w:rPr>
        <w:t>), так и через непосредственное участие в школьных обменах, туристических поезд</w:t>
      </w:r>
      <w:r w:rsidRPr="00CF0A43">
        <w:rPr>
          <w:color w:val="000000"/>
        </w:rPr>
        <w:softHyphen/>
        <w:t>ках, молодежных форумах.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b/>
          <w:bCs/>
          <w:color w:val="000000"/>
        </w:rPr>
        <w:t>Г.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В эстетической сфере: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–владение элементарными средствами выражения чувств и эмоций на иностранном языке;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lastRenderedPageBreak/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развитие чувства прекрасного в процессе обсуждения современных тенденций в живописи, музыке, литературе.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b/>
          <w:bCs/>
          <w:color w:val="000000"/>
        </w:rPr>
        <w:t>Д.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В трудовой сфере: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умение рационально планировать свой учебный труд;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F0A43">
        <w:rPr>
          <w:color w:val="000000"/>
        </w:rPr>
        <w:t>–</w:t>
      </w:r>
      <w:r w:rsidRPr="00CF0A43">
        <w:rPr>
          <w:rStyle w:val="apple-converted-space"/>
          <w:rFonts w:eastAsia="Calibri"/>
          <w:color w:val="000000"/>
        </w:rPr>
        <w:t> </w:t>
      </w:r>
      <w:r w:rsidRPr="00CF0A43">
        <w:rPr>
          <w:color w:val="000000"/>
        </w:rPr>
        <w:t>умение работать в соответствии с намеченным планом.</w:t>
      </w:r>
    </w:p>
    <w:p w:rsidR="00CF0A43" w:rsidRPr="00CF0A43" w:rsidRDefault="00CF0A43" w:rsidP="00CF0A4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F0A43" w:rsidRDefault="00CF0A43" w:rsidP="00CF0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184" w:tblpY="383"/>
        <w:tblW w:w="8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14"/>
        <w:gridCol w:w="4201"/>
        <w:gridCol w:w="2693"/>
      </w:tblGrid>
      <w:tr w:rsidR="00CF0A43" w:rsidRPr="006638E3" w:rsidTr="00CF0A43">
        <w:trPr>
          <w:trHeight w:val="690"/>
        </w:trPr>
        <w:tc>
          <w:tcPr>
            <w:tcW w:w="1214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E00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E00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Мой мир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Все о школе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Работать и играть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Мой чистый мир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Сравним людей, животных и вещи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Правила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Жизнь в прошлом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Расскажи историю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Взгляд в будущее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9712EA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Резерв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F0A43" w:rsidRPr="006638E3" w:rsidTr="00CF0A43">
        <w:trPr>
          <w:trHeight w:val="339"/>
        </w:trPr>
        <w:tc>
          <w:tcPr>
            <w:tcW w:w="1214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1" w:type="dxa"/>
            <w:tcMar>
              <w:left w:w="28" w:type="dxa"/>
              <w:right w:w="28" w:type="dxa"/>
            </w:tcMar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693" w:type="dxa"/>
          </w:tcPr>
          <w:p w:rsidR="00CF0A43" w:rsidRPr="00385E00" w:rsidRDefault="00CF0A43" w:rsidP="00CF0A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E00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</w:tbl>
    <w:p w:rsidR="009712EA" w:rsidRPr="002E3956" w:rsidRDefault="009712EA" w:rsidP="009712EA">
      <w:pPr>
        <w:pStyle w:val="a7"/>
        <w:spacing w:before="0" w:beforeAutospacing="0" w:after="0" w:afterAutospacing="0"/>
        <w:ind w:firstLine="708"/>
        <w:jc w:val="center"/>
        <w:rPr>
          <w:b/>
        </w:rPr>
      </w:pPr>
      <w:r w:rsidRPr="002E3956">
        <w:rPr>
          <w:b/>
        </w:rPr>
        <w:t xml:space="preserve">Тематическое планирование, </w:t>
      </w:r>
      <w:r>
        <w:rPr>
          <w:b/>
        </w:rPr>
        <w:t>5</w:t>
      </w:r>
      <w:r w:rsidRPr="002E3956">
        <w:rPr>
          <w:b/>
        </w:rPr>
        <w:t xml:space="preserve"> класс</w:t>
      </w:r>
    </w:p>
    <w:p w:rsidR="00CF0A43" w:rsidRPr="00CF0A43" w:rsidRDefault="00CF0A43" w:rsidP="00CF0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0A43" w:rsidRPr="00CF0A43" w:rsidSect="00CF0A4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2C4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A006C7"/>
    <w:multiLevelType w:val="hybridMultilevel"/>
    <w:tmpl w:val="EA64AF76"/>
    <w:lvl w:ilvl="0" w:tplc="F342C66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82983"/>
    <w:multiLevelType w:val="hybridMultilevel"/>
    <w:tmpl w:val="A7029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1399F"/>
    <w:multiLevelType w:val="hybridMultilevel"/>
    <w:tmpl w:val="324E4D86"/>
    <w:lvl w:ilvl="0" w:tplc="F342C66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52C4B"/>
    <w:multiLevelType w:val="hybridMultilevel"/>
    <w:tmpl w:val="08C2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86205"/>
    <w:multiLevelType w:val="hybridMultilevel"/>
    <w:tmpl w:val="225C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47DDF"/>
    <w:multiLevelType w:val="hybridMultilevel"/>
    <w:tmpl w:val="5F20A2B2"/>
    <w:lvl w:ilvl="0" w:tplc="784A128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E7A1E"/>
    <w:multiLevelType w:val="hybridMultilevel"/>
    <w:tmpl w:val="C6F2B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E5BA3"/>
    <w:multiLevelType w:val="hybridMultilevel"/>
    <w:tmpl w:val="CCE4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A5FBA"/>
    <w:multiLevelType w:val="hybridMultilevel"/>
    <w:tmpl w:val="40E0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AF2082"/>
    <w:multiLevelType w:val="hybridMultilevel"/>
    <w:tmpl w:val="C890CF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9F7D08"/>
    <w:multiLevelType w:val="hybridMultilevel"/>
    <w:tmpl w:val="BADE64C8"/>
    <w:lvl w:ilvl="0" w:tplc="4F7EFE7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AFF12F1"/>
    <w:multiLevelType w:val="hybridMultilevel"/>
    <w:tmpl w:val="A4E80028"/>
    <w:lvl w:ilvl="0" w:tplc="F342C66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AA7464"/>
    <w:multiLevelType w:val="hybridMultilevel"/>
    <w:tmpl w:val="ECA8A3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B13F3C"/>
    <w:multiLevelType w:val="hybridMultilevel"/>
    <w:tmpl w:val="37DC8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"/>
  </w:num>
  <w:num w:numId="18">
    <w:abstractNumId w:val="4"/>
  </w:num>
  <w:num w:numId="19">
    <w:abstractNumId w:val="1"/>
  </w:num>
  <w:num w:numId="20">
    <w:abstractNumId w:val="12"/>
  </w:num>
  <w:num w:numId="21">
    <w:abstractNumId w:val="3"/>
  </w:num>
  <w:num w:numId="22">
    <w:abstractNumId w:val="14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A43"/>
    <w:rsid w:val="002540E7"/>
    <w:rsid w:val="009712EA"/>
    <w:rsid w:val="009F4253"/>
    <w:rsid w:val="00CF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F0A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99"/>
    <w:rsid w:val="00CF0A43"/>
    <w:rPr>
      <w:rFonts w:ascii="Calibri" w:eastAsia="Calibri" w:hAnsi="Calibri" w:cs="Times New Roman"/>
      <w:lang w:eastAsia="en-US"/>
    </w:rPr>
  </w:style>
  <w:style w:type="paragraph" w:customStyle="1" w:styleId="a5">
    <w:name w:val="А ОСН ТЕКСТ"/>
    <w:basedOn w:val="a"/>
    <w:link w:val="a6"/>
    <w:rsid w:val="00CF0A43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6">
    <w:name w:val="А ОСН ТЕКСТ Знак"/>
    <w:link w:val="a5"/>
    <w:rsid w:val="00CF0A43"/>
    <w:rPr>
      <w:rFonts w:ascii="Times New Roman" w:eastAsia="Arial Unicode MS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unhideWhenUsed/>
    <w:rsid w:val="00CF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0A43"/>
  </w:style>
  <w:style w:type="paragraph" w:customStyle="1" w:styleId="1">
    <w:name w:val="Обычный1"/>
    <w:rsid w:val="00CF0A4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styleId="a8">
    <w:name w:val="List Paragraph"/>
    <w:basedOn w:val="a"/>
    <w:uiPriority w:val="34"/>
    <w:qFormat/>
    <w:rsid w:val="00CF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CF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semiHidden/>
    <w:unhideWhenUsed/>
    <w:rsid w:val="00CF0A43"/>
    <w:rPr>
      <w:color w:val="0000FF"/>
      <w:u w:val="single"/>
    </w:rPr>
  </w:style>
  <w:style w:type="table" w:styleId="aa">
    <w:name w:val="Table Grid"/>
    <w:basedOn w:val="a1"/>
    <w:uiPriority w:val="59"/>
    <w:rsid w:val="00CF0A4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2016-05-27T07:04:00Z</dcterms:created>
  <dcterms:modified xsi:type="dcterms:W3CDTF">2016-09-15T10:20:00Z</dcterms:modified>
</cp:coreProperties>
</file>