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E71" w:rsidRDefault="000B2E71">
      <w:pPr>
        <w:autoSpaceDE w:val="0"/>
        <w:autoSpaceDN w:val="0"/>
        <w:spacing w:after="78" w:line="220" w:lineRule="exact"/>
      </w:pPr>
    </w:p>
    <w:p w:rsidR="000B2E71" w:rsidRPr="009B717A" w:rsidRDefault="000B2E71" w:rsidP="009B717A">
      <w:pPr>
        <w:autoSpaceDE w:val="0"/>
        <w:autoSpaceDN w:val="0"/>
        <w:spacing w:after="0" w:line="230" w:lineRule="auto"/>
        <w:rPr>
          <w:lang w:val="ru-RU"/>
        </w:rPr>
      </w:pPr>
      <w:bookmarkStart w:id="0" w:name="_GoBack"/>
      <w:bookmarkEnd w:id="0"/>
    </w:p>
    <w:p w:rsidR="000B2E71" w:rsidRPr="009B717A" w:rsidRDefault="000874A5">
      <w:pPr>
        <w:autoSpaceDE w:val="0"/>
        <w:autoSpaceDN w:val="0"/>
        <w:spacing w:before="670" w:after="0" w:line="230" w:lineRule="auto"/>
        <w:ind w:left="2466"/>
        <w:rPr>
          <w:lang w:val="ru-RU"/>
        </w:rPr>
      </w:pP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Хабаровского края</w:t>
      </w:r>
    </w:p>
    <w:p w:rsidR="000B2E71" w:rsidRDefault="009B717A">
      <w:pPr>
        <w:sectPr w:rsidR="000B2E71">
          <w:pgSz w:w="11900" w:h="16840"/>
          <w:pgMar w:top="298" w:right="880" w:bottom="296" w:left="738" w:header="720" w:footer="720" w:gutter="0"/>
          <w:cols w:space="720" w:equalWidth="0">
            <w:col w:w="10282" w:space="0"/>
          </w:cols>
          <w:docGrid w:linePitch="360"/>
        </w:sectPr>
      </w:pPr>
      <w:r w:rsidRPr="009B717A">
        <w:rPr>
          <w:rFonts w:ascii="Times New Roman" w:eastAsia="Times New Roman" w:hAnsi="Times New Roman"/>
          <w:noProof/>
          <w:color w:val="000000"/>
          <w:sz w:val="24"/>
          <w:lang w:val="ru-RU" w:eastAsia="ru-RU"/>
        </w:rPr>
        <w:drawing>
          <wp:inline distT="0" distB="0" distL="0" distR="0" wp14:anchorId="06BA288F" wp14:editId="2EB2AD2C">
            <wp:extent cx="6529070" cy="8974455"/>
            <wp:effectExtent l="0" t="0" r="5080" b="0"/>
            <wp:docPr id="1" name="Рисунок 1" descr="C:\Users\Seven\AppData\Local\Temp\7zOC57F9AC5\IMG_20220908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ven\AppData\Local\Temp\7zOC57F9AC5\IMG_20220908_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070" cy="897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E71" w:rsidRDefault="000B2E71">
      <w:pPr>
        <w:sectPr w:rsidR="000B2E71">
          <w:pgSz w:w="11900" w:h="16840"/>
          <w:pgMar w:top="1440" w:right="1440" w:bottom="1440" w:left="1440" w:header="720" w:footer="720" w:gutter="0"/>
          <w:cols w:space="720" w:equalWidth="0">
            <w:col w:w="10282" w:space="0"/>
          </w:cols>
          <w:docGrid w:linePitch="360"/>
        </w:sectPr>
      </w:pPr>
    </w:p>
    <w:p w:rsidR="000B2E71" w:rsidRDefault="000B2E71">
      <w:pPr>
        <w:autoSpaceDE w:val="0"/>
        <w:autoSpaceDN w:val="0"/>
        <w:spacing w:after="78" w:line="220" w:lineRule="exact"/>
      </w:pPr>
    </w:p>
    <w:p w:rsidR="000B2E71" w:rsidRDefault="000874A5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ПОЯСНИТЕЛЬНАЯ ЗАПИСКА</w:t>
      </w:r>
    </w:p>
    <w:p w:rsidR="000B2E71" w:rsidRPr="009B717A" w:rsidRDefault="000874A5">
      <w:pPr>
        <w:autoSpaceDE w:val="0"/>
        <w:autoSpaceDN w:val="0"/>
        <w:spacing w:before="346" w:after="0"/>
        <w:ind w:firstLine="180"/>
        <w:rPr>
          <w:lang w:val="ru-RU"/>
        </w:rPr>
      </w:pP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по изобразительному искусству для обучающихся 1 класса на уровне начального общего образования составлена на основе «Требований к результатам освоения основной </w:t>
      </w:r>
      <w:r w:rsidRPr="009B717A">
        <w:rPr>
          <w:lang w:val="ru-RU"/>
        </w:rPr>
        <w:br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программы», представленных в Федеральном государственном образователь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ном стандарте начального общего образования.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Содержание программы распределено по модулям с учётом проверяемых требований к результатам освоения учебного предмета, выносимым на промежуточную аттестацию.</w:t>
      </w:r>
    </w:p>
    <w:p w:rsidR="000B2E71" w:rsidRPr="009B717A" w:rsidRDefault="000874A5">
      <w:pPr>
        <w:autoSpaceDE w:val="0"/>
        <w:autoSpaceDN w:val="0"/>
        <w:spacing w:before="70" w:after="0" w:line="278" w:lineRule="auto"/>
        <w:ind w:right="144" w:firstLine="180"/>
        <w:rPr>
          <w:lang w:val="ru-RU"/>
        </w:rPr>
      </w:pP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Цель преподавания предмета «Изобразительное искусство» состоит в формировании </w:t>
      </w:r>
      <w:r w:rsidRPr="009B717A">
        <w:rPr>
          <w:lang w:val="ru-RU"/>
        </w:rPr>
        <w:br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наний, умений, навыков и развития творческого потенциала учащихся.</w:t>
      </w:r>
    </w:p>
    <w:p w:rsidR="000B2E71" w:rsidRPr="009B717A" w:rsidRDefault="000874A5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Преподавание предмета направлено на развитие духовной культуры учащихся, формирование активной эстетической позиции по отношению к действительности и произведениям искусства, понимание роли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 и значения художественной деятельности в жизни людей.</w:t>
      </w:r>
    </w:p>
    <w:p w:rsidR="000B2E71" w:rsidRPr="009B717A" w:rsidRDefault="000874A5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учащихся начальной школы 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большое значение также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 Т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акая рефлексия детского творчества имеет позитивный обучающий характер.</w:t>
      </w:r>
    </w:p>
    <w:p w:rsidR="000B2E71" w:rsidRPr="009B717A" w:rsidRDefault="000874A5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х предметно-материальной и пространственной среды, в понимании красоты человека.</w:t>
      </w:r>
    </w:p>
    <w:p w:rsidR="000B2E71" w:rsidRPr="009B717A" w:rsidRDefault="000874A5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0B2E71" w:rsidRPr="009B717A" w:rsidRDefault="000874A5">
      <w:pPr>
        <w:autoSpaceDE w:val="0"/>
        <w:autoSpaceDN w:val="0"/>
        <w:spacing w:before="72" w:after="0" w:line="281" w:lineRule="auto"/>
        <w:ind w:right="288" w:firstLine="180"/>
        <w:rPr>
          <w:lang w:val="ru-RU"/>
        </w:rPr>
      </w:pP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На занятиях учащиеся знакомятся с многообразием видов художественной деятельности и технически доступным разнообразием художеств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енных материалов. Практическая </w:t>
      </w:r>
      <w:r w:rsidRPr="009B717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художественно-творческая деятельность занимает приоритетное пространство учебного времени. При опоре на восприятие 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произведений искусства художественно-эстетическое отношение к миру формируется 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учитывает психолого-возрастные особенности развития детей 7—8 лет, при этом содержание занятий может быть адаптирова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но с учётом индивидуальных качеств обучающихся, как для детей, проявляющих выдающиеся способности, так и для детей-инвалидов и детей с ОВЗ. </w:t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В урочное время деятельность обучающихся организуется как в индивидуальном, так и в групповом формате с задачей фор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мирования навыков сотрудничества в художественной деятельности.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190" w:after="0" w:line="262" w:lineRule="auto"/>
        <w:ind w:right="576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«ИЗОБРАЗИТЕЛЬНОЕ ИСКУССТВО» В УЧЕБНОМ ПЛАНЕ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190" w:after="0" w:line="262" w:lineRule="auto"/>
        <w:ind w:right="144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Федеральным государственным образовательным стандартом начального общего образования учебный предмет 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«Изобразительное искусство» входит в предметную область</w:t>
      </w:r>
    </w:p>
    <w:p w:rsidR="000B2E71" w:rsidRPr="009B717A" w:rsidRDefault="000B2E71">
      <w:pPr>
        <w:rPr>
          <w:lang w:val="ru-RU"/>
        </w:rPr>
        <w:sectPr w:rsidR="000B2E71" w:rsidRPr="009B717A">
          <w:pgSz w:w="11900" w:h="16840"/>
          <w:pgMar w:top="298" w:right="648" w:bottom="338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0B2E71" w:rsidRPr="009B717A" w:rsidRDefault="000B2E71">
      <w:pPr>
        <w:autoSpaceDE w:val="0"/>
        <w:autoSpaceDN w:val="0"/>
        <w:spacing w:after="66" w:line="220" w:lineRule="exact"/>
        <w:rPr>
          <w:lang w:val="ru-RU"/>
        </w:rPr>
      </w:pPr>
    </w:p>
    <w:p w:rsidR="000B2E71" w:rsidRPr="009B717A" w:rsidRDefault="000874A5">
      <w:pPr>
        <w:autoSpaceDE w:val="0"/>
        <w:autoSpaceDN w:val="0"/>
        <w:spacing w:after="0"/>
        <w:ind w:right="432"/>
        <w:rPr>
          <w:lang w:val="ru-RU"/>
        </w:rPr>
      </w:pP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«Искусство» и является обязательным для изучения. Содержание предмета «Изобразительное искусство» структурировано как система тематических модулей и входит в учебный план 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1—4 классов программы начального общего образования в объёме 1 ч одного учебного часа в неделю. Изучение содержания всех модулей в 1 классе обязательно.</w:t>
      </w:r>
    </w:p>
    <w:p w:rsidR="000B2E71" w:rsidRPr="009B717A" w:rsidRDefault="000874A5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При этом предусматривается возможность реализации этого курса при выделении на его изучение двух учебны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х часов в неделю за счёт вариативной части учебного плана, определяемой участниками образовательного процесса. При этом предполагается не увеличение количества тем для изучения, а увеличение времени на практическую художественную деятельность. Это способст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вует качеству обучения и достижению более высокого уровня как предметных, так и личностных и метапредметных результатов обучения.</w:t>
      </w:r>
    </w:p>
    <w:p w:rsidR="000B2E71" w:rsidRPr="009B717A" w:rsidRDefault="000874A5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На изучение изобразительного искусства в 1 классе отводится 1 час в неделю, всего 33 часа.</w:t>
      </w:r>
    </w:p>
    <w:p w:rsidR="000B2E71" w:rsidRPr="009B717A" w:rsidRDefault="000B2E71">
      <w:pPr>
        <w:rPr>
          <w:lang w:val="ru-RU"/>
        </w:rPr>
        <w:sectPr w:rsidR="000B2E71" w:rsidRPr="009B717A">
          <w:pgSz w:w="11900" w:h="16840"/>
          <w:pgMar w:top="286" w:right="682" w:bottom="1440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0B2E71" w:rsidRPr="009B717A" w:rsidRDefault="000B2E71">
      <w:pPr>
        <w:autoSpaceDE w:val="0"/>
        <w:autoSpaceDN w:val="0"/>
        <w:spacing w:after="78" w:line="220" w:lineRule="exact"/>
        <w:rPr>
          <w:lang w:val="ru-RU"/>
        </w:rPr>
      </w:pPr>
    </w:p>
    <w:p w:rsidR="000B2E71" w:rsidRPr="009B717A" w:rsidRDefault="000874A5">
      <w:pPr>
        <w:autoSpaceDE w:val="0"/>
        <w:autoSpaceDN w:val="0"/>
        <w:spacing w:after="0" w:line="230" w:lineRule="auto"/>
        <w:rPr>
          <w:lang w:val="ru-RU"/>
        </w:rPr>
      </w:pPr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>С</w:t>
      </w:r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ОДЕРЖАНИЕ УЧЕБНОГО ПРЕДМЕТА 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346" w:after="0" w:line="271" w:lineRule="auto"/>
        <w:ind w:right="288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</w:t>
      </w:r>
      <w:proofErr w:type="gramStart"/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>Графика»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proofErr w:type="gramEnd"/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Разные виды линий. Линейный рисунок. Графические материалы для линейного рису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нка и их особенности. Приёмы рисования линией.</w:t>
      </w:r>
    </w:p>
    <w:p w:rsidR="000B2E71" w:rsidRPr="009B717A" w:rsidRDefault="000874A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Рисование с натуры: разные листья и их форма.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Представление о пропорциях: короткое — длинное. Развитие навыка видения соотношения частей целого (на основе рисунков животных).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</w:t>
      </w:r>
      <w:proofErr w:type="gramStart"/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>Живопись»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proofErr w:type="gramEnd"/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Цвет как одно из главных средств выражения в изобразительном искусстве. Навыки работы гуашью в условиях уро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ка. Краски «гуашь», кисти, бумага цветная и белая.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0B2E71" w:rsidRPr="009B717A" w:rsidRDefault="000874A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Эмоциональная выразительность цвета, способы выражение настроения в изображаемо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м сюжете.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0B2E71" w:rsidRPr="009B717A" w:rsidRDefault="000874A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Тематическая композиция «Времена года». Контрастные цветовые состояния времён года.</w:t>
      </w:r>
    </w:p>
    <w:p w:rsidR="000B2E71" w:rsidRPr="009B717A" w:rsidRDefault="000874A5">
      <w:pPr>
        <w:autoSpaceDE w:val="0"/>
        <w:autoSpaceDN w:val="0"/>
        <w:spacing w:before="70" w:after="0" w:line="230" w:lineRule="auto"/>
        <w:rPr>
          <w:lang w:val="ru-RU"/>
        </w:rPr>
      </w:pP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Живопись (гуашь), аппли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кация или смешанная техника.</w:t>
      </w:r>
    </w:p>
    <w:p w:rsidR="000B2E71" w:rsidRPr="009B717A" w:rsidRDefault="000874A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Техника монотипии. Представления о симметрии. Развитие воображения.</w:t>
      </w:r>
    </w:p>
    <w:p w:rsidR="000B2E71" w:rsidRPr="009B717A" w:rsidRDefault="000874A5">
      <w:pPr>
        <w:autoSpaceDE w:val="0"/>
        <w:autoSpaceDN w:val="0"/>
        <w:spacing w:before="190" w:after="0" w:line="262" w:lineRule="auto"/>
        <w:ind w:left="180" w:right="2016"/>
        <w:rPr>
          <w:lang w:val="ru-RU"/>
        </w:rPr>
      </w:pPr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</w:t>
      </w:r>
      <w:proofErr w:type="gramStart"/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>Скульптура»</w:t>
      </w:r>
      <w:r w:rsidRPr="009B717A">
        <w:rPr>
          <w:lang w:val="ru-RU"/>
        </w:rPr>
        <w:br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Изображение</w:t>
      </w:r>
      <w:proofErr w:type="gramEnd"/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 в объёме. Приёмы работы с пластилином; дощечка, стек, тряпочка.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70" w:after="0" w:line="262" w:lineRule="auto"/>
        <w:ind w:right="1440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Лепка зверушек из цельной формы (черепашки, ёжика, зайчика, птички и др.). Приёмы вытягивания, вдавливания, сгибания, скручивания.</w:t>
      </w:r>
    </w:p>
    <w:p w:rsidR="000B2E71" w:rsidRPr="009B717A" w:rsidRDefault="000874A5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каргопольская</w:t>
      </w:r>
      <w:proofErr w:type="spellEnd"/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 и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грушка или по выбору учителя с учётом местных промыслов).</w:t>
      </w:r>
    </w:p>
    <w:p w:rsidR="000B2E71" w:rsidRPr="009B717A" w:rsidRDefault="000874A5">
      <w:pPr>
        <w:autoSpaceDE w:val="0"/>
        <w:autoSpaceDN w:val="0"/>
        <w:spacing w:before="72" w:after="0" w:line="262" w:lineRule="auto"/>
        <w:ind w:left="180" w:right="288"/>
        <w:rPr>
          <w:lang w:val="ru-RU"/>
        </w:rPr>
      </w:pP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Бумажная пластика. Овладение первичными приёмами </w:t>
      </w:r>
      <w:proofErr w:type="gramStart"/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над- резания</w:t>
      </w:r>
      <w:proofErr w:type="gramEnd"/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, закручивания, складывания. Объёмная аппликация из бумаги и картона.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192" w:after="0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«Декоративно-прикладное </w:t>
      </w:r>
      <w:proofErr w:type="gramStart"/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>искусство»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proofErr w:type="gramEnd"/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Узоры в природе. Наблюд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Узоры и орнаменты, создаваемые лю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дьми, и разнообразие их видов. Орнаменты геометрические и растительные. Декоративная композиция в круге или в полосе.</w:t>
      </w:r>
    </w:p>
    <w:p w:rsidR="000B2E71" w:rsidRPr="009B717A" w:rsidRDefault="000874A5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ние линии симметрии при составлении узора крыльев.</w:t>
      </w:r>
    </w:p>
    <w:p w:rsidR="000B2E71" w:rsidRPr="009B717A" w:rsidRDefault="000874A5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каргопольская</w:t>
      </w:r>
      <w:proofErr w:type="spellEnd"/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игрушка (или по выбору учителя с учётом местных промыслов).</w:t>
      </w:r>
    </w:p>
    <w:p w:rsidR="000B2E71" w:rsidRPr="009B717A" w:rsidRDefault="000874A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 Дизайн предмета: 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изготовление нарядной упаковки путём складывания бумаги и аппликации.</w:t>
      </w:r>
    </w:p>
    <w:p w:rsidR="000B2E71" w:rsidRPr="009B717A" w:rsidRDefault="000B2E71">
      <w:pPr>
        <w:rPr>
          <w:lang w:val="ru-RU"/>
        </w:rPr>
        <w:sectPr w:rsidR="000B2E71" w:rsidRPr="009B717A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B2E71" w:rsidRPr="009B717A" w:rsidRDefault="000B2E71">
      <w:pPr>
        <w:autoSpaceDE w:val="0"/>
        <w:autoSpaceDN w:val="0"/>
        <w:spacing w:after="78" w:line="220" w:lineRule="exact"/>
        <w:rPr>
          <w:lang w:val="ru-RU"/>
        </w:rPr>
      </w:pPr>
    </w:p>
    <w:p w:rsidR="000B2E71" w:rsidRPr="009B717A" w:rsidRDefault="000874A5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Оригами — создание игрушки для новогодней ёлки. Приёмы складывания бумаги.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</w:t>
      </w:r>
      <w:proofErr w:type="gramStart"/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>Архитектура»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proofErr w:type="gramEnd"/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0B2E71" w:rsidRPr="009B717A" w:rsidRDefault="000874A5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 надрезания и вырезания деталей; использование приёма симметрии.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192" w:after="0" w:line="271" w:lineRule="auto"/>
        <w:ind w:right="720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«Восприятие произведений </w:t>
      </w:r>
      <w:proofErr w:type="gramStart"/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>искусства»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proofErr w:type="gramEnd"/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Восприятие произведений детского творч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ества. Обсуждение сюжетного и эмоционального содержания детских работ.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Рассматр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ивание иллюстраций детской книги на основе содержательных установок учителя в соответствии с изучаемой темой.</w:t>
      </w:r>
    </w:p>
    <w:p w:rsidR="000B2E71" w:rsidRPr="009B717A" w:rsidRDefault="000874A5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 М. Васнецов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а, М. А. Врубеля и другие по выбору учителя).</w:t>
      </w:r>
    </w:p>
    <w:p w:rsidR="000B2E71" w:rsidRPr="009B717A" w:rsidRDefault="000874A5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Художник и зритель. Освоение зрительских умений на основе получаемых знаний и творческих практических задач — установок наблюдения. Ассоциации из личного опыта учащихся и оценка эмоционального содержания произв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едений.</w:t>
      </w:r>
    </w:p>
    <w:p w:rsidR="000B2E71" w:rsidRPr="009B717A" w:rsidRDefault="000874A5">
      <w:pPr>
        <w:autoSpaceDE w:val="0"/>
        <w:autoSpaceDN w:val="0"/>
        <w:spacing w:before="190" w:after="0" w:line="271" w:lineRule="auto"/>
        <w:ind w:left="180" w:right="720"/>
        <w:rPr>
          <w:lang w:val="ru-RU"/>
        </w:rPr>
      </w:pPr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«Азбука цифровой </w:t>
      </w:r>
      <w:proofErr w:type="gramStart"/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>графики»</w:t>
      </w:r>
      <w:r w:rsidRPr="009B717A">
        <w:rPr>
          <w:lang w:val="ru-RU"/>
        </w:rPr>
        <w:br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Фотографирование</w:t>
      </w:r>
      <w:proofErr w:type="gramEnd"/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 мелких деталей природы, выражение ярких зрительных впечатлений. Обсуждение в условиях урока ученических фотографий, соответствующих изучаемой теме.</w:t>
      </w:r>
    </w:p>
    <w:p w:rsidR="000B2E71" w:rsidRPr="009B717A" w:rsidRDefault="000B2E71">
      <w:pPr>
        <w:rPr>
          <w:lang w:val="ru-RU"/>
        </w:rPr>
        <w:sectPr w:rsidR="000B2E71" w:rsidRPr="009B717A">
          <w:pgSz w:w="11900" w:h="16840"/>
          <w:pgMar w:top="298" w:right="870" w:bottom="1440" w:left="666" w:header="720" w:footer="720" w:gutter="0"/>
          <w:cols w:space="720" w:equalWidth="0">
            <w:col w:w="10364" w:space="0"/>
          </w:cols>
          <w:docGrid w:linePitch="360"/>
        </w:sectPr>
      </w:pPr>
    </w:p>
    <w:p w:rsidR="000B2E71" w:rsidRPr="009B717A" w:rsidRDefault="000B2E71">
      <w:pPr>
        <w:autoSpaceDE w:val="0"/>
        <w:autoSpaceDN w:val="0"/>
        <w:spacing w:after="78" w:line="220" w:lineRule="exact"/>
        <w:rPr>
          <w:lang w:val="ru-RU"/>
        </w:rPr>
      </w:pPr>
    </w:p>
    <w:p w:rsidR="000B2E71" w:rsidRPr="009B717A" w:rsidRDefault="000874A5">
      <w:pPr>
        <w:autoSpaceDE w:val="0"/>
        <w:autoSpaceDN w:val="0"/>
        <w:spacing w:after="0" w:line="230" w:lineRule="auto"/>
        <w:rPr>
          <w:lang w:val="ru-RU"/>
        </w:rPr>
      </w:pPr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0B2E71" w:rsidRPr="009B717A" w:rsidRDefault="000874A5">
      <w:pPr>
        <w:autoSpaceDE w:val="0"/>
        <w:autoSpaceDN w:val="0"/>
        <w:spacing w:before="346" w:after="0" w:line="230" w:lineRule="auto"/>
        <w:rPr>
          <w:lang w:val="ru-RU"/>
        </w:rPr>
      </w:pPr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0B2E71" w:rsidRPr="009B717A" w:rsidRDefault="000874A5">
      <w:pPr>
        <w:autoSpaceDE w:val="0"/>
        <w:autoSpaceDN w:val="0"/>
        <w:spacing w:before="166" w:after="0" w:line="271" w:lineRule="auto"/>
        <w:ind w:right="1152" w:firstLine="180"/>
        <w:rPr>
          <w:lang w:val="ru-RU"/>
        </w:rPr>
      </w:pP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В центре программы по изобразительному искусству в соответствии с ФГОС начального образования находится личностное развитие обучающихся, приобщение их к российским традиционным духовным ценностям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, а также социализация личности.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призвана обеспечить достижение обучающимися личностных результатов: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уважения и ценностного отношения к своей Родине — России;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ценностно-смысловые ориентации и установки, отражающие индивидуально-личностные по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зиции и социально значимые личностные качества;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духовно-нравственное развитие обучающихся;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мотивацию к познанию и обучению, готовность к саморазвитию и активному участию в социально-значимой деятельности;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позитивный опыт участия в творческой деятельн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ости;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0B2E71" w:rsidRPr="009B717A" w:rsidRDefault="000874A5">
      <w:pPr>
        <w:autoSpaceDE w:val="0"/>
        <w:autoSpaceDN w:val="0"/>
        <w:spacing w:before="190" w:after="0" w:line="281" w:lineRule="auto"/>
        <w:ind w:right="144" w:firstLine="180"/>
        <w:rPr>
          <w:lang w:val="ru-RU"/>
        </w:rPr>
      </w:pPr>
      <w:r w:rsidRPr="009B717A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Патриотическое воспитание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через осво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ной художественной деятельности конкретных знаний о красоте и мудрости, заложенных в культурных традициях.</w:t>
      </w:r>
    </w:p>
    <w:p w:rsidR="000B2E71" w:rsidRPr="009B717A" w:rsidRDefault="000874A5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9B717A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Гражданское воспитание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ельности, способствуют пониманию другого человека, становлению чувства личной ответственности.</w:t>
      </w:r>
    </w:p>
    <w:p w:rsidR="000B2E71" w:rsidRPr="009B717A" w:rsidRDefault="000874A5">
      <w:pPr>
        <w:autoSpaceDE w:val="0"/>
        <w:autoSpaceDN w:val="0"/>
        <w:spacing w:before="70" w:after="0" w:line="283" w:lineRule="auto"/>
        <w:ind w:right="288" w:firstLine="180"/>
        <w:rPr>
          <w:lang w:val="ru-RU"/>
        </w:rPr>
      </w:pPr>
      <w:r w:rsidRPr="009B717A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Духовно-нравственное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воспитание является стержнем художественного развития обучающегося, приобщения его к искусству как сфере, концентрирующей в себе духовно-нра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школьнику обрести социально значимые знания. Развитие творческих спос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обностей способствует росту самосознания, осознания себя как личности и члена общества.</w:t>
      </w:r>
    </w:p>
    <w:p w:rsidR="000B2E71" w:rsidRPr="009B717A" w:rsidRDefault="000874A5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9B717A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Эстетическое воспитание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 — важнейший компонент и условие развития социально значимых отношений обучающихся, формирования представлений о прекрасном и безобразном, о высо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ком и низком. Эстетическое воспитание способствует формированию ценностных ориентаций школьников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0B2E71" w:rsidRPr="009B717A" w:rsidRDefault="000874A5">
      <w:pPr>
        <w:autoSpaceDE w:val="0"/>
        <w:autoSpaceDN w:val="0"/>
        <w:spacing w:before="70" w:after="0"/>
        <w:ind w:firstLine="180"/>
        <w:rPr>
          <w:lang w:val="ru-RU"/>
        </w:rPr>
      </w:pPr>
      <w:r w:rsidRPr="009B717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Ценности </w:t>
      </w:r>
      <w:r w:rsidRPr="009B717A">
        <w:rPr>
          <w:rFonts w:ascii="Times New Roman" w:eastAsia="Times New Roman" w:hAnsi="Times New Roman"/>
          <w:i/>
          <w:color w:val="000000"/>
          <w:sz w:val="24"/>
          <w:lang w:val="ru-RU"/>
        </w:rPr>
        <w:t>познавательной деятельности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вательской деятельности развиваются при выполнении заданий культурно-исторической направленности.</w:t>
      </w:r>
    </w:p>
    <w:p w:rsidR="000B2E71" w:rsidRPr="009B717A" w:rsidRDefault="000874A5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9B717A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Экологическое воспитание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 чувств способствует активному неприятию действий, приносящих вред окружающей среде.</w:t>
      </w:r>
    </w:p>
    <w:p w:rsidR="000B2E71" w:rsidRPr="009B717A" w:rsidRDefault="000B2E71">
      <w:pPr>
        <w:rPr>
          <w:lang w:val="ru-RU"/>
        </w:rPr>
        <w:sectPr w:rsidR="000B2E71" w:rsidRPr="009B717A">
          <w:pgSz w:w="11900" w:h="16840"/>
          <w:pgMar w:top="298" w:right="650" w:bottom="3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B2E71" w:rsidRPr="009B717A" w:rsidRDefault="000B2E71">
      <w:pPr>
        <w:autoSpaceDE w:val="0"/>
        <w:autoSpaceDN w:val="0"/>
        <w:spacing w:after="78" w:line="220" w:lineRule="exact"/>
        <w:rPr>
          <w:lang w:val="ru-RU"/>
        </w:rPr>
      </w:pPr>
    </w:p>
    <w:p w:rsidR="000B2E71" w:rsidRPr="009B717A" w:rsidRDefault="000874A5">
      <w:pPr>
        <w:autoSpaceDE w:val="0"/>
        <w:autoSpaceDN w:val="0"/>
        <w:spacing w:after="0" w:line="281" w:lineRule="auto"/>
        <w:ind w:right="144" w:firstLine="180"/>
        <w:rPr>
          <w:lang w:val="ru-RU"/>
        </w:rPr>
      </w:pPr>
      <w:r w:rsidRPr="009B717A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Трудовое воспитание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ыполнять коллективную работу — обязательные требования к определённым заданиям по программе.</w:t>
      </w:r>
    </w:p>
    <w:p w:rsidR="000B2E71" w:rsidRPr="009B717A" w:rsidRDefault="000874A5">
      <w:pPr>
        <w:autoSpaceDE w:val="0"/>
        <w:autoSpaceDN w:val="0"/>
        <w:spacing w:before="262" w:after="0" w:line="230" w:lineRule="auto"/>
        <w:rPr>
          <w:lang w:val="ru-RU"/>
        </w:rPr>
      </w:pPr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166" w:after="0" w:line="288" w:lineRule="auto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1.Овладение универсальными познавательными действиями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Пространственные представления и сенсорные способности: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форму предмета, конструкции;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доминантные черты (характерные особенности) в визуальном образе;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плоскостные и пространственные объекты по заданным основаниям;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находить ассоциативные связи между визуальными образами р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азных форм и предметов;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части и целое в видимом образе, предмете, конструкции;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пропорциональные отношения частей внутри целого и предметов между собой; </w:t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обобщать форму составной конструкции;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ритмиче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ские отношения в пространстве и в изображении (визуальном образе) на установленных основаниях;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абстрагировать образ реальности при построении плоской композиции;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соотносить тональные отношения (тёмное — светлое) в пространственных и плоскостных объекта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х; </w:t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и исследовательские действия: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проявлять исследовательские, экспериментальные действия в процессе освоения вы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разительных свойств различных художественных материалов;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творческие экспериментальные действия в процессе самостоятельного выполнения художественных заданий;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исследовательские и аналитические действия на основе определённых учебных 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установок в процессе восприятия произведений изобразительного искусства, архитектуры и продуктов детского художественного творчества;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, городской среды;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и оценивать с позиций эстетических категорий явления природы и предметно-пространственную среду жизни человека;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м проведённого наблюдения;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знаково-символические средства для составления орнаментов и декоративных композиций;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искусства по видам и, соответственно, по назначению в жизни людей;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классифицировать произведени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я изобразительного искусства по жанрам в качестве инструмента анализа содержания произведений;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ставить и использовать вопросы как исследовательский инструмент познания.</w:t>
      </w:r>
    </w:p>
    <w:p w:rsidR="000B2E71" w:rsidRPr="009B717A" w:rsidRDefault="000874A5">
      <w:pPr>
        <w:autoSpaceDE w:val="0"/>
        <w:autoSpaceDN w:val="0"/>
        <w:spacing w:before="190" w:after="0" w:line="262" w:lineRule="auto"/>
        <w:ind w:left="180" w:right="4752"/>
        <w:rPr>
          <w:lang w:val="ru-RU"/>
        </w:rPr>
      </w:pPr>
      <w:r w:rsidRPr="009B717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9B717A">
        <w:rPr>
          <w:lang w:val="ru-RU"/>
        </w:rPr>
        <w:br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использовать электронные образовательные ресурсы;</w:t>
      </w:r>
    </w:p>
    <w:p w:rsidR="000B2E71" w:rsidRPr="009B717A" w:rsidRDefault="000B2E71">
      <w:pPr>
        <w:rPr>
          <w:lang w:val="ru-RU"/>
        </w:rPr>
        <w:sectPr w:rsidR="000B2E71" w:rsidRPr="009B717A">
          <w:pgSz w:w="11900" w:h="16840"/>
          <w:pgMar w:top="298" w:right="658" w:bottom="332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0B2E71" w:rsidRPr="009B717A" w:rsidRDefault="000B2E71">
      <w:pPr>
        <w:autoSpaceDE w:val="0"/>
        <w:autoSpaceDN w:val="0"/>
        <w:spacing w:after="78" w:line="220" w:lineRule="exact"/>
        <w:rPr>
          <w:lang w:val="ru-RU"/>
        </w:rPr>
      </w:pPr>
    </w:p>
    <w:p w:rsidR="000B2E71" w:rsidRPr="009B717A" w:rsidRDefault="000874A5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работать с электронными учебниками и учебными пособиями;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бомы и детские книги;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анализировать, интерпретировать, обобщать и систематизировать информацию, представленную в произведениях искусства, текстах, таблицах и схемах;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готовить информацию на заданную или выбранную тему и представлять её в 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различных видах: рисунках и эскизах, электронных презентациях;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виртуальные путешествия по архитектурным памятникам, в отечественные </w:t>
      </w:r>
      <w:r w:rsidRPr="009B717A">
        <w:rPr>
          <w:lang w:val="ru-RU"/>
        </w:rPr>
        <w:br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художественные музеи и зарубежные художественные музеи (галереи) на основе установок и </w:t>
      </w:r>
      <w:proofErr w:type="spellStart"/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квестов</w:t>
      </w:r>
      <w:proofErr w:type="spellEnd"/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, предложенных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 учителем;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соблюдать правила информационной безопасности при работе в сети Интернет.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2.Овладение универсальными коммуникативными действиями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 должны овладеть следующими действиями: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искусство в качестве особого языка общения — межличностного (автор — зритель), между поколениями, между народами;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ников общения, выявляя и корректно отстаивая свои позиции в оценке и понимании обсуждаемого явления;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общее решение и разрешать конфликты на основе общих позиций и учёта интересов в процессе совместной художественной деятельности;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демонстрирова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ть и объяснять результаты своего творческого, художественного или </w:t>
      </w:r>
      <w:r w:rsidRPr="009B717A">
        <w:rPr>
          <w:lang w:val="ru-RU"/>
        </w:rPr>
        <w:br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исследовательского опыта;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произведения детского художественного творчества с позиций их содержания и в соответствии с учебной задачей, поставленной учителем;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своё и чужое право на ошибку, развивать свои способности сопереживать, понимать намерения и переживания свои и других людей;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190" w:after="0" w:line="286" w:lineRule="auto"/>
        <w:ind w:right="1296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3.Овладение универсальными регулятивными действиями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 должны овладеть следующими действиями: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вним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ательно относиться и выполнять учебные задачи, поставленные учителем; </w:t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последовательность учебных действий при выполнении задания;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ежно относясь к используемым материалам; 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0B2E71" w:rsidRPr="009B717A" w:rsidRDefault="000874A5">
      <w:pPr>
        <w:autoSpaceDE w:val="0"/>
        <w:autoSpaceDN w:val="0"/>
        <w:spacing w:before="262" w:after="0" w:line="230" w:lineRule="auto"/>
        <w:rPr>
          <w:lang w:val="ru-RU"/>
        </w:rPr>
      </w:pPr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0B2E71" w:rsidRPr="009B717A" w:rsidRDefault="000874A5">
      <w:pPr>
        <w:autoSpaceDE w:val="0"/>
        <w:autoSpaceDN w:val="0"/>
        <w:spacing w:before="166" w:after="0"/>
        <w:ind w:firstLine="180"/>
        <w:rPr>
          <w:lang w:val="ru-RU"/>
        </w:rPr>
      </w:pP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сформулированы по годам обучения на осно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ве модульного построения содержания в соответствии с Приложением № 8 к Федеральному государственному образовательному стандарту начального общего образования, утверждённому приказом Министерства просвещения Российской Федерации.</w:t>
      </w:r>
    </w:p>
    <w:p w:rsidR="000B2E71" w:rsidRPr="009B717A" w:rsidRDefault="000874A5">
      <w:pPr>
        <w:autoSpaceDE w:val="0"/>
        <w:autoSpaceDN w:val="0"/>
        <w:spacing w:before="190" w:after="0" w:line="262" w:lineRule="auto"/>
        <w:ind w:left="180" w:right="720"/>
        <w:rPr>
          <w:lang w:val="ru-RU"/>
        </w:rPr>
      </w:pPr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</w:t>
      </w:r>
      <w:proofErr w:type="gramStart"/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>Графика»</w:t>
      </w:r>
      <w:r w:rsidRPr="009B717A">
        <w:rPr>
          <w:lang w:val="ru-RU"/>
        </w:rPr>
        <w:br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Осваивать</w:t>
      </w:r>
      <w:proofErr w:type="gramEnd"/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навыки применения свойств простых графических материалов в самостоятельной</w:t>
      </w:r>
    </w:p>
    <w:p w:rsidR="000B2E71" w:rsidRPr="009B717A" w:rsidRDefault="000B2E71">
      <w:pPr>
        <w:rPr>
          <w:lang w:val="ru-RU"/>
        </w:rPr>
        <w:sectPr w:rsidR="000B2E71" w:rsidRPr="009B717A">
          <w:pgSz w:w="11900" w:h="16840"/>
          <w:pgMar w:top="298" w:right="668" w:bottom="43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0B2E71" w:rsidRPr="009B717A" w:rsidRDefault="000B2E71">
      <w:pPr>
        <w:autoSpaceDE w:val="0"/>
        <w:autoSpaceDN w:val="0"/>
        <w:spacing w:after="66" w:line="220" w:lineRule="exact"/>
        <w:rPr>
          <w:lang w:val="ru-RU"/>
        </w:rPr>
      </w:pPr>
    </w:p>
    <w:p w:rsidR="000B2E71" w:rsidRPr="009B717A" w:rsidRDefault="000874A5">
      <w:pPr>
        <w:autoSpaceDE w:val="0"/>
        <w:autoSpaceDN w:val="0"/>
        <w:spacing w:after="0" w:line="230" w:lineRule="auto"/>
        <w:rPr>
          <w:lang w:val="ru-RU"/>
        </w:rPr>
      </w:pPr>
      <w:proofErr w:type="gramStart"/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творческой</w:t>
      </w:r>
      <w:proofErr w:type="gramEnd"/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 работе в условиях урока.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Приобретать первичный опыт в создании графического рисунка на основе знакомства со ср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едствами изобразительного языка.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0B2E71" w:rsidRPr="009B717A" w:rsidRDefault="000874A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рисунка простого (плоского) предмета с натуры.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Приобретать первичные знания и навыки композиционного расположения изображения на листе. </w:t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Уметь выбирать вертикальный или горизонтальный формат листа для выполнен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ия соответствующих задач рисунка.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72" w:after="0" w:line="262" w:lineRule="auto"/>
        <w:ind w:right="1008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0B2E71" w:rsidRPr="009B717A" w:rsidRDefault="000874A5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Уметь обсуждать результаты своей практической работы и работы товарищей с позиций соответствия их поставлен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0B2E71" w:rsidRPr="009B717A" w:rsidRDefault="000874A5">
      <w:pPr>
        <w:autoSpaceDE w:val="0"/>
        <w:autoSpaceDN w:val="0"/>
        <w:spacing w:before="190" w:after="0" w:line="262" w:lineRule="auto"/>
        <w:ind w:left="180" w:right="3888"/>
        <w:rPr>
          <w:lang w:val="ru-RU"/>
        </w:rPr>
      </w:pPr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</w:t>
      </w:r>
      <w:proofErr w:type="gramStart"/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>Живопись»</w:t>
      </w:r>
      <w:r w:rsidRPr="009B717A">
        <w:rPr>
          <w:lang w:val="ru-RU"/>
        </w:rPr>
        <w:br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Осваивать</w:t>
      </w:r>
      <w:proofErr w:type="gramEnd"/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навыки работы красками «гуашь» в условиях урока.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Знать три основных цвета; обсуждать и называ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ть ассоциативные представления, которые рождает каждый цвет.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экспериментирования, исследования результатов смешения красок и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 получения нового цвета.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</w:t>
      </w:r>
      <w:proofErr w:type="gramStart"/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>Скульптура»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proofErr w:type="gramEnd"/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аналитического наблюдения, поиска выразительных образных объёмных форм в природе (облака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, камни, коряги, формы плодов и др.).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Овладевать первичными навыками </w:t>
      </w:r>
      <w:proofErr w:type="spellStart"/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бумагопластики</w:t>
      </w:r>
      <w:proofErr w:type="spellEnd"/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 — создания объёмных форм из бумаги путём её 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складывания, надрезания, закручивания и др.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190" w:after="0"/>
        <w:ind w:right="576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«Декоративно-прикладное </w:t>
      </w:r>
      <w:proofErr w:type="gramStart"/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>искусство»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proofErr w:type="gramEnd"/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ссоциации с орнаментами в произведениях декоративно-прикладного искусства.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0B2E71" w:rsidRPr="009B717A" w:rsidRDefault="000874A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Учиться использовать правила симметрии в своей художественной деятельности.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0B2E71" w:rsidRPr="009B717A" w:rsidRDefault="000874A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Приобретать знания о значении и назначении украшений в жизни людей.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Приобретать представления о глиняных игрушках отечественных народных худож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ественных промыслов (дымковская, </w:t>
      </w:r>
      <w:proofErr w:type="spellStart"/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каргопольская</w:t>
      </w:r>
      <w:proofErr w:type="spellEnd"/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игрушки или по выбору учителя с учётом местных</w:t>
      </w:r>
    </w:p>
    <w:p w:rsidR="000B2E71" w:rsidRPr="009B717A" w:rsidRDefault="000B2E71">
      <w:pPr>
        <w:rPr>
          <w:lang w:val="ru-RU"/>
        </w:rPr>
        <w:sectPr w:rsidR="000B2E71" w:rsidRPr="009B717A">
          <w:pgSz w:w="11900" w:h="16840"/>
          <w:pgMar w:top="286" w:right="642" w:bottom="428" w:left="666" w:header="720" w:footer="720" w:gutter="0"/>
          <w:cols w:space="720" w:equalWidth="0">
            <w:col w:w="10592" w:space="0"/>
          </w:cols>
          <w:docGrid w:linePitch="360"/>
        </w:sectPr>
      </w:pPr>
    </w:p>
    <w:p w:rsidR="000B2E71" w:rsidRPr="009B717A" w:rsidRDefault="000B2E71">
      <w:pPr>
        <w:autoSpaceDE w:val="0"/>
        <w:autoSpaceDN w:val="0"/>
        <w:spacing w:after="66" w:line="220" w:lineRule="exact"/>
        <w:rPr>
          <w:lang w:val="ru-RU"/>
        </w:rPr>
      </w:pPr>
    </w:p>
    <w:p w:rsidR="000B2E71" w:rsidRPr="009B717A" w:rsidRDefault="000874A5">
      <w:pPr>
        <w:autoSpaceDE w:val="0"/>
        <w:autoSpaceDN w:val="0"/>
        <w:spacing w:after="0" w:line="262" w:lineRule="auto"/>
        <w:ind w:right="432"/>
        <w:rPr>
          <w:lang w:val="ru-RU"/>
        </w:rPr>
      </w:pPr>
      <w:proofErr w:type="gramStart"/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промыслов</w:t>
      </w:r>
      <w:proofErr w:type="gramEnd"/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) и опыт практической художественной деятельности по мотивам игрушки выбранного промысла.</w:t>
      </w:r>
    </w:p>
    <w:p w:rsidR="000B2E71" w:rsidRPr="009B717A" w:rsidRDefault="000874A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</w:t>
      </w:r>
      <w:proofErr w:type="gramStart"/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>Архитектура»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proofErr w:type="gramEnd"/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Рассматривать различные произведения архитектуры в окружающем мире (по фотографиям в 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условиях урока); анализировать и характеризовать особенности и составные части рассматриваемых зданий.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пространственного макетирования (сказочны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й город) в форме коллективной игровой деятельности.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190" w:after="0"/>
        <w:ind w:right="432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«Восприятие произведений </w:t>
      </w:r>
      <w:proofErr w:type="gramStart"/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>искусства»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proofErr w:type="gramEnd"/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Приобретать умения рассматривать, анализировать дет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эстетического наблюдения природы на основе эмоциональных впечатлений с учёто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м учебных задач и визуальной установки учителя.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Осваивать опыт эстетического восприятия и аналитиче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ского наблюдения архитектурных построек. </w:t>
      </w: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 М. Васнецова, М. А.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 Врубеля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Осваивать новый опыт восприятия художественных иллюстраций в детских книгах и отношения к 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ним в соответствии с учебной установкой.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«Азбука цифровой </w:t>
      </w:r>
      <w:proofErr w:type="gramStart"/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>графики»</w:t>
      </w:r>
      <w:r w:rsidRPr="009B717A">
        <w:rPr>
          <w:lang w:val="ru-RU"/>
        </w:rPr>
        <w:br/>
      </w:r>
      <w:r w:rsidRPr="009B717A">
        <w:rPr>
          <w:lang w:val="ru-RU"/>
        </w:rPr>
        <w:tab/>
      </w:r>
      <w:proofErr w:type="gramEnd"/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0B2E71" w:rsidRPr="009B717A" w:rsidRDefault="000874A5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9B717A">
        <w:rPr>
          <w:lang w:val="ru-RU"/>
        </w:rPr>
        <w:tab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обсуждения фотографий с точки зрения того, с какой целью сделан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 снимок, насколько значимо его содержание и какова композиция в кадре.</w:t>
      </w:r>
    </w:p>
    <w:p w:rsidR="000B2E71" w:rsidRPr="009B717A" w:rsidRDefault="000B2E71">
      <w:pPr>
        <w:rPr>
          <w:lang w:val="ru-RU"/>
        </w:rPr>
        <w:sectPr w:rsidR="000B2E71" w:rsidRPr="009B717A">
          <w:pgSz w:w="11900" w:h="16840"/>
          <w:pgMar w:top="286" w:right="648" w:bottom="1440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0B2E71" w:rsidRPr="009B717A" w:rsidRDefault="000B2E71">
      <w:pPr>
        <w:autoSpaceDE w:val="0"/>
        <w:autoSpaceDN w:val="0"/>
        <w:spacing w:after="64" w:line="220" w:lineRule="exact"/>
        <w:rPr>
          <w:lang w:val="ru-RU"/>
        </w:rPr>
      </w:pPr>
    </w:p>
    <w:p w:rsidR="000B2E71" w:rsidRDefault="000874A5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584"/>
        <w:gridCol w:w="528"/>
        <w:gridCol w:w="1104"/>
        <w:gridCol w:w="1142"/>
        <w:gridCol w:w="804"/>
        <w:gridCol w:w="3410"/>
        <w:gridCol w:w="1080"/>
        <w:gridCol w:w="1382"/>
      </w:tblGrid>
      <w:tr w:rsidR="000B2E71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5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0B2E71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71" w:rsidRDefault="000B2E71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71" w:rsidRDefault="000B2E71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71" w:rsidRDefault="000B2E71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71" w:rsidRDefault="000B2E71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71" w:rsidRDefault="000B2E71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71" w:rsidRDefault="000B2E71"/>
        </w:tc>
      </w:tr>
      <w:tr w:rsidR="000B2E7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Восприятие произведений искусства</w:t>
            </w:r>
          </w:p>
        </w:tc>
      </w:tr>
      <w:tr w:rsidR="000B2E71">
        <w:trPr>
          <w:trHeight w:hRule="exact" w:val="73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55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Восприятие детских рисунков. Навыки восприятия произведений детского творчества и формирование зрительских умений.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Наблюдать, рассматривать, анализировать детские рисунки с позиций их содержания и сюжета, настроения;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  <w:tr w:rsidR="000B2E71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45" w:lineRule="auto"/>
              <w:ind w:left="72" w:right="288"/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Первые представления о композиции: на уровне образного восприятия.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Представление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различных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художественных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материалах.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расположение изображения на листе и выбор вертикального или горизонтального формата;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диск</w:t>
            </w:r>
          </w:p>
        </w:tc>
      </w:tr>
      <w:tr w:rsidR="000B2E71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Обсуждение содержания рисунка.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какими художественными </w:t>
            </w:r>
            <w:r w:rsidRPr="009B717A">
              <w:rPr>
                <w:lang w:val="ru-RU"/>
              </w:rPr>
              <w:br/>
            </w: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материалами (карандашами, мелками, красками и т. д.) сделан рисунок;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  <w:tr w:rsidR="000B2E71">
        <w:trPr>
          <w:trHeight w:hRule="exact" w:val="348"/>
        </w:trPr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</w:tr>
      <w:tr w:rsidR="000B2E7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Графика</w:t>
            </w:r>
          </w:p>
        </w:tc>
      </w:tr>
      <w:tr w:rsidR="000B2E7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Линейный рисунок.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навыки работы графическими материалами;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диск</w:t>
            </w:r>
          </w:p>
        </w:tc>
      </w:tr>
      <w:tr w:rsidR="000B2E71">
        <w:trPr>
          <w:trHeight w:hRule="exact" w:val="54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55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Разные виды линий.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Наблюдать и анализировать характер линий в природе;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видиофильм</w:t>
            </w:r>
          </w:p>
        </w:tc>
      </w:tr>
      <w:tr w:rsidR="000B2E7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45" w:lineRule="auto"/>
              <w:ind w:left="72" w:right="1008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Линии в природе. Ветки (по фотографиям): тонкие — толстые, порывистые,</w:t>
            </w: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угловатые, плавные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Наблюдать и анализировать характер линий в природе;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картина</w:t>
            </w:r>
          </w:p>
        </w:tc>
      </w:tr>
      <w:tr w:rsidR="000B2E7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Графические материалы и их особенности.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рисования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линией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линейный рисунок — упражнение на разный характер линий;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  <w:tr w:rsidR="000B2E7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Рисунок с натуры: рисунок листьев разной формы (треугольный, круглый, овальный, длинный).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и сравнивать соотношение частей, составляющих одно целое, </w:t>
            </w:r>
            <w:r w:rsidRPr="009B717A">
              <w:rPr>
                <w:lang w:val="ru-RU"/>
              </w:rPr>
              <w:br/>
            </w: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изображения животных с контрастными </w:t>
            </w: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пропорциями;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выход на природу</w:t>
            </w:r>
          </w:p>
        </w:tc>
      </w:tr>
      <w:tr w:rsidR="000B2E7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Последовательность рисунка.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Осваивать последовательность выполнения рисунка;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диск</w:t>
            </w:r>
          </w:p>
        </w:tc>
      </w:tr>
      <w:tr w:rsidR="000B2E71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Первичные навыки определения пропорций и понимания их значения. От </w:t>
            </w: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одного пятна — «тела», меняя пропорции «лап» и «шеи», получаем рисунки разных животных.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обобщения видимой формы предмета;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  <w:tr w:rsidR="000B2E71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Линейный тематический рисунок (линия-рассказчица) на сюжет </w:t>
            </w:r>
            <w:r w:rsidRPr="009B717A">
              <w:rPr>
                <w:lang w:val="ru-RU"/>
              </w:rPr>
              <w:br/>
            </w: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стихотворения или сюжет из жизни детей (игры во дворе, в походе и др.) с простым и весёлым повествовательным сюжетом.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Осваивать последовательность выполнения рисунка;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  <w:tr w:rsidR="000B2E71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Пятно-силуэт. Превращение случайного пятна в изображение зверушки или фантастического зверя. Развитие образного видения и способности целостного, обобщённого видения. Пятно как основа графического изображения.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и сравнивать соотношение </w:t>
            </w: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частей, составляющих одно целое, </w:t>
            </w:r>
            <w:r w:rsidRPr="009B717A">
              <w:rPr>
                <w:lang w:val="ru-RU"/>
              </w:rPr>
              <w:br/>
            </w: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изображения животных с контрастными пропорциями;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эл. пособие</w:t>
            </w:r>
          </w:p>
        </w:tc>
      </w:tr>
    </w:tbl>
    <w:p w:rsidR="000B2E71" w:rsidRDefault="000B2E71">
      <w:pPr>
        <w:autoSpaceDE w:val="0"/>
        <w:autoSpaceDN w:val="0"/>
        <w:spacing w:after="0" w:line="14" w:lineRule="exact"/>
      </w:pPr>
    </w:p>
    <w:p w:rsidR="000B2E71" w:rsidRDefault="000B2E71">
      <w:pPr>
        <w:sectPr w:rsidR="000B2E71">
          <w:pgSz w:w="16840" w:h="11900"/>
          <w:pgMar w:top="282" w:right="640" w:bottom="33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B2E71" w:rsidRDefault="000B2E7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584"/>
        <w:gridCol w:w="528"/>
        <w:gridCol w:w="1104"/>
        <w:gridCol w:w="1142"/>
        <w:gridCol w:w="804"/>
        <w:gridCol w:w="3410"/>
        <w:gridCol w:w="1080"/>
        <w:gridCol w:w="1382"/>
      </w:tblGrid>
      <w:tr w:rsidR="000B2E7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Тень как пример пятна. Теневой театр.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Силуэт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графическое пятно как основу изобразительного образа;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видио</w:t>
            </w:r>
          </w:p>
        </w:tc>
      </w:tr>
      <w:tr w:rsidR="000B2E7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2.11.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Навыки работы на уроке с жидкой краской и кистью, уход за своим рабочим местом.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Учиться работать на уроке с жидкой краской;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  <w:tr w:rsidR="000B2E71">
        <w:trPr>
          <w:trHeight w:hRule="exact" w:val="10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2.12.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Рассмотрение и анализ средств выражения — пятна и линии — в иллюстрациях художников к детским книгам.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и сравнивать соотношение частей, составляющих одно целое, </w:t>
            </w:r>
            <w:r w:rsidRPr="009B717A">
              <w:rPr>
                <w:lang w:val="ru-RU"/>
              </w:rPr>
              <w:br/>
            </w: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изображения животных с контрастными пропорциями;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  <w:tr w:rsidR="000B2E71">
        <w:trPr>
          <w:trHeight w:hRule="exact" w:val="348"/>
        </w:trPr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8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</w:tr>
      <w:tr w:rsidR="000B2E7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Живопись</w:t>
            </w:r>
          </w:p>
        </w:tc>
      </w:tr>
      <w:tr w:rsidR="000B2E7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45" w:lineRule="auto"/>
              <w:ind w:left="72"/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Цвет как одно из главных средств выражения в изобразительном искусстве.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гуашью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 условиях урока.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навыки работы гуашью в условиях школьного урока;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  <w:tr w:rsidR="000B2E7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45" w:lineRule="auto"/>
              <w:ind w:left="72" w:right="144"/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Три основных цвета. Ассоциативные представления, связанные с каждым из цветов.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смешения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красок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получения нового цвета.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Знать три основных цвета;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видио</w:t>
            </w:r>
          </w:p>
        </w:tc>
      </w:tr>
      <w:tr w:rsidR="000B2E7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Эмоциональная выразительность цвета.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Обсуждать ассоциативные представления, связанные с каждым цветом;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  <w:tr w:rsidR="000B2E7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Цвет как выражение настроения, душевного состояния.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Осознавать эмоциональное звучание цвета, то, что разный цвет «рассказывает» о разном </w:t>
            </w:r>
            <w:r w:rsidRPr="009B717A">
              <w:rPr>
                <w:lang w:val="ru-RU"/>
              </w:rPr>
              <w:br/>
            </w: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настроении — весёлом, задумчивом, грустном и др.;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репродукции</w:t>
            </w:r>
          </w:p>
        </w:tc>
      </w:tr>
      <w:tr w:rsidR="000B2E71">
        <w:trPr>
          <w:trHeight w:hRule="exact" w:val="73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55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50" w:lineRule="auto"/>
              <w:ind w:left="72"/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Наш мир украшают цветы. Живописное изображение по представлению и восприятию разных по цвету и формам цветков.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навыков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гуашью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навыков наблюдения.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Выполнить гуашью рисунок цветка или цветов на основе демонстрируемых фотографий или по представлению;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эл диск</w:t>
            </w:r>
          </w:p>
        </w:tc>
      </w:tr>
      <w:tr w:rsidR="000B2E71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50" w:lineRule="auto"/>
              <w:ind w:left="72" w:right="576"/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Тематическая композиция «Времена года». Контрастные цветовые </w:t>
            </w: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состояния времён года.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гуашью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технике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аппликации или в смешанной технике.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Выполнить изображения разных времён года;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картины</w:t>
            </w:r>
          </w:p>
        </w:tc>
      </w:tr>
      <w:tr w:rsidR="000B2E7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45" w:lineRule="auto"/>
              <w:ind w:left="72"/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Техника монотипии. Представления о симметрии.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ассоциативного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воображения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Осваивать свойства симметрии;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  <w:tr w:rsidR="000B2E71">
        <w:trPr>
          <w:trHeight w:hRule="exact" w:val="348"/>
        </w:trPr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</w:tr>
      <w:tr w:rsidR="000B2E7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Скульптура</w:t>
            </w:r>
          </w:p>
        </w:tc>
      </w:tr>
      <w:tr w:rsidR="000B2E71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Изображение в объёме. Приёмы работы с пластилином; дощечка, стек, тряпочка.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Наблюдать, воспринимать выразительные </w:t>
            </w:r>
            <w:r w:rsidRPr="009B717A">
              <w:rPr>
                <w:lang w:val="ru-RU"/>
              </w:rPr>
              <w:br/>
            </w: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образные объёмы в природе: на что похожи </w:t>
            </w:r>
            <w:r w:rsidRPr="009B717A">
              <w:rPr>
                <w:lang w:val="ru-RU"/>
              </w:rPr>
              <w:br/>
            </w: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формы облаков, камней, коряг, картофелин и др.</w:t>
            </w:r>
          </w:p>
          <w:p w:rsidR="000B2E71" w:rsidRPr="009B717A" w:rsidRDefault="000874A5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gramStart"/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</w:t>
            </w:r>
            <w:proofErr w:type="gramEnd"/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классе на основе фотографий);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таблица</w:t>
            </w:r>
          </w:p>
        </w:tc>
      </w:tr>
      <w:tr w:rsidR="000B2E7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45" w:lineRule="auto"/>
              <w:ind w:left="72" w:right="288"/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Лепка зверушек из цельной формы (черепашки, ёжика, зайчика и т. д.).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вытягивания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вдавливания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сгибания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, скручивания.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Лепить из целого куска пластилина мелких зверушек путём вытягивания, вдавливания;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таблица</w:t>
            </w:r>
          </w:p>
        </w:tc>
      </w:tr>
      <w:tr w:rsidR="000B2E71">
        <w:trPr>
          <w:trHeight w:hRule="exact" w:val="5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Бумажная пластика. Овладение первичными приёмами надрезания, закручивания, складывания в работе над объёмной </w:t>
            </w: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аппликацией.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Овладевать первичными навыками работы в объёмной аппликации и коллаже;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видио</w:t>
            </w:r>
          </w:p>
        </w:tc>
      </w:tr>
    </w:tbl>
    <w:p w:rsidR="000B2E71" w:rsidRDefault="000B2E71">
      <w:pPr>
        <w:autoSpaceDE w:val="0"/>
        <w:autoSpaceDN w:val="0"/>
        <w:spacing w:after="0" w:line="14" w:lineRule="exact"/>
      </w:pPr>
    </w:p>
    <w:p w:rsidR="000B2E71" w:rsidRDefault="000B2E71">
      <w:pPr>
        <w:sectPr w:rsidR="000B2E71">
          <w:pgSz w:w="16840" w:h="11900"/>
          <w:pgMar w:top="284" w:right="640" w:bottom="62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B2E71" w:rsidRDefault="000B2E7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584"/>
        <w:gridCol w:w="528"/>
        <w:gridCol w:w="1104"/>
        <w:gridCol w:w="1142"/>
        <w:gridCol w:w="804"/>
        <w:gridCol w:w="3410"/>
        <w:gridCol w:w="1080"/>
        <w:gridCol w:w="1382"/>
      </w:tblGrid>
      <w:tr w:rsidR="000B2E71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Лепка игрушки по мотивам одного из наиболее известных народных художественных промыслов (дымковская, </w:t>
            </w:r>
            <w:proofErr w:type="spellStart"/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каргопольская</w:t>
            </w:r>
            <w:proofErr w:type="spellEnd"/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игрушки или по выбору учителя с учётом местных промыслов).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и характеризовать глиняные игрушки известных народных художес</w:t>
            </w: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твенных промыслов;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видио</w:t>
            </w:r>
          </w:p>
        </w:tc>
      </w:tr>
      <w:tr w:rsidR="000B2E71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Объёмная аппликация из бумаги и картона.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навыки объёмной аппликации (например, изображение птицы — хвост, хохолок, крылья на основе простых приёмов работы с бумагой);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эл материал</w:t>
            </w:r>
          </w:p>
        </w:tc>
      </w:tr>
      <w:tr w:rsidR="000B2E71">
        <w:trPr>
          <w:trHeight w:hRule="exact" w:val="348"/>
        </w:trPr>
        <w:tc>
          <w:tcPr>
            <w:tcW w:w="6052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4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922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</w:tr>
      <w:tr w:rsidR="000B2E7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5.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Декоративно-прикладное искусство</w:t>
            </w:r>
          </w:p>
        </w:tc>
      </w:tr>
      <w:tr w:rsidR="000B2E71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Узоры в природе.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и эстетически характеризовать различные примеры узоров в природе (на основе фотографий);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эл материал видио</w:t>
            </w:r>
          </w:p>
        </w:tc>
      </w:tr>
      <w:tr w:rsidR="000B2E7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50" w:lineRule="auto"/>
              <w:ind w:left="72" w:right="720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Приводить примеры и делать ассоциативные сопоставления с орнаментами в предметах декоративно-прикладного искусства;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  <w:tr w:rsidR="000B2E71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Представления о симметрии и наблюдение её в природе. Последовательное </w:t>
            </w: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ведение работы над изображением бабочки по представлению, </w:t>
            </w:r>
            <w:r w:rsidRPr="009B717A">
              <w:rPr>
                <w:lang w:val="ru-RU"/>
              </w:rPr>
              <w:br/>
            </w: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использование линии симметрии при составлении узора крыльев.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использования правил симметрии при выполнении рисунка;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таблица</w:t>
            </w:r>
          </w:p>
        </w:tc>
      </w:tr>
      <w:tr w:rsidR="000B2E71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45" w:lineRule="auto"/>
              <w:ind w:left="72" w:right="576"/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Узоры и орнаменты, создаваемые людьми, и разнообразие их видов.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Орнаменты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геометрические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растительные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8" w:after="0" w:line="247" w:lineRule="auto"/>
              <w:ind w:left="72" w:right="576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в предложенных орнаментах мотивы изображения: растительные, </w:t>
            </w:r>
            <w:r w:rsidRPr="009B717A">
              <w:rPr>
                <w:lang w:val="ru-RU"/>
              </w:rPr>
              <w:br/>
            </w: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геометрические, анималистические;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таблица</w:t>
            </w:r>
          </w:p>
        </w:tc>
      </w:tr>
      <w:tr w:rsidR="000B2E71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Декоративная композиция в круге или полосе.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орнаменты в круге, полосе, квадрате в соответствии с оформляемой предметной поверхностью;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таблица</w:t>
            </w:r>
          </w:p>
        </w:tc>
      </w:tr>
      <w:tr w:rsidR="000B2E71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50" w:lineRule="auto"/>
              <w:ind w:left="72" w:right="576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Орнамент, характерный для игрушек одного из наиболее известных </w:t>
            </w: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народных художественных промыслов. Дымковская, </w:t>
            </w:r>
            <w:proofErr w:type="spellStart"/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каргопольская</w:t>
            </w:r>
            <w:proofErr w:type="spellEnd"/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игрушка или по выбору учителя с учётом местных промыслов.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50" w:lineRule="auto"/>
              <w:ind w:left="72" w:right="576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в предложенных орнаментах мотивы изображения: растительные, </w:t>
            </w:r>
            <w:r w:rsidRPr="009B717A">
              <w:rPr>
                <w:lang w:val="ru-RU"/>
              </w:rPr>
              <w:br/>
            </w: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геометрические, анималистические;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видио</w:t>
            </w:r>
          </w:p>
        </w:tc>
      </w:tr>
      <w:tr w:rsidR="000B2E71">
        <w:trPr>
          <w:trHeight w:hRule="exact" w:val="5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5.7.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45" w:lineRule="auto"/>
              <w:ind w:left="72" w:right="144"/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Оригами — создание игрушки для новогодней ёлки.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складывания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бумаги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технику оригами, сложение несложных фигурок;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видио</w:t>
            </w:r>
          </w:p>
        </w:tc>
      </w:tr>
      <w:tr w:rsidR="000B2E7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5.8.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Форма и украшение бытовых предметов.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Узнавать о работе художника по изготовлению бытовых вещей;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таблица</w:t>
            </w:r>
          </w:p>
        </w:tc>
      </w:tr>
      <w:tr w:rsidR="000B2E7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5.9.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Приёмы </w:t>
            </w:r>
            <w:proofErr w:type="spellStart"/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бумагопластики</w:t>
            </w:r>
            <w:proofErr w:type="spellEnd"/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. Сумка или упаковка и её декор.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Узнавать о работе художника по изготовлению бытовых вещей;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  <w:tr w:rsidR="000B2E71">
        <w:trPr>
          <w:trHeight w:hRule="exact" w:val="350"/>
        </w:trPr>
        <w:tc>
          <w:tcPr>
            <w:tcW w:w="6052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5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8922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</w:tr>
      <w:tr w:rsidR="000B2E7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Архитектура </w:t>
            </w:r>
          </w:p>
        </w:tc>
      </w:tr>
      <w:tr w:rsidR="000B2E7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Наблюдение разнообразия архитектурных построек в окружающем мире по фотографиям, обсуждение их особенностей и составных частей зданий.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и сравнивать различные здания в окружающем мире (по фотографиям);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  <w:tr w:rsidR="000B2E71">
        <w:trPr>
          <w:trHeight w:hRule="exact" w:val="7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50" w:lineRule="auto"/>
              <w:ind w:left="72" w:right="356"/>
              <w:jc w:val="both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Освоение приёмов конструирования из бумаги. Складывание объёмных простых геометрических тел. Овладение приёмами склеивания деталей, надрезания, вырезания деталей, использование приёмов симметрии.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и характеризовать особенности и составные части рассматриваемых зданий;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таблица</w:t>
            </w:r>
          </w:p>
        </w:tc>
      </w:tr>
    </w:tbl>
    <w:p w:rsidR="000B2E71" w:rsidRDefault="000B2E71">
      <w:pPr>
        <w:autoSpaceDE w:val="0"/>
        <w:autoSpaceDN w:val="0"/>
        <w:spacing w:after="0" w:line="14" w:lineRule="exact"/>
      </w:pPr>
    </w:p>
    <w:p w:rsidR="000B2E71" w:rsidRDefault="000B2E71">
      <w:pPr>
        <w:sectPr w:rsidR="000B2E71">
          <w:pgSz w:w="16840" w:h="11900"/>
          <w:pgMar w:top="284" w:right="640" w:bottom="37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B2E71" w:rsidRDefault="000B2E7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584"/>
        <w:gridCol w:w="528"/>
        <w:gridCol w:w="1104"/>
        <w:gridCol w:w="1142"/>
        <w:gridCol w:w="804"/>
        <w:gridCol w:w="3410"/>
        <w:gridCol w:w="1080"/>
        <w:gridCol w:w="1382"/>
      </w:tblGrid>
      <w:tr w:rsidR="000B2E71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Макетирование (или создание аппликации) пространственной среды сказочного города из бумаги, картона или пластилина.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8" w:after="0" w:line="247" w:lineRule="auto"/>
              <w:ind w:left="72" w:right="294"/>
              <w:jc w:val="both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Макетировать в игровой форме пространство сказочного городка (или построить городок в виде объёмной аппликации);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  <w:tr w:rsidR="000B2E71">
        <w:trPr>
          <w:trHeight w:hRule="exact" w:val="348"/>
        </w:trPr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</w:tr>
      <w:tr w:rsidR="000B2E7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7.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Восприятие произведений искусства</w:t>
            </w:r>
          </w:p>
        </w:tc>
      </w:tr>
      <w:tr w:rsidR="000B2E71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Восприятие произведений детского творчества. Обсуждение сюжетного и эмоционального содержания детских работ.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Наблюдать, разглядывать, анализировать </w:t>
            </w: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детские работы с позиций их содержания и сюжета, настроения, расположения на листе, цветового содержания, соответствия учебной задаче, поставленной учителем;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выставка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рисунков</w:t>
            </w:r>
          </w:p>
        </w:tc>
      </w:tr>
      <w:tr w:rsidR="000B2E71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50" w:lineRule="auto"/>
              <w:ind w:left="72" w:right="720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Художественное наблюдение окружающего мира (мира природы) и предметной среды жизни человека в зависимости от поставленной аналитической и эстетической задачи наблюдения (установки).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эстетического наблюдения природы на основе эмоцион</w:t>
            </w: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альных впечатлений и с учётом визуальной установки учителя;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  <w:tr w:rsidR="000B2E7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Рассматривание иллюстраций к детским книгам на основе содержательных установок учителя в соответствии с изучаемой темой.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художественного </w:t>
            </w:r>
            <w:r w:rsidRPr="009B717A">
              <w:rPr>
                <w:lang w:val="ru-RU"/>
              </w:rPr>
              <w:br/>
            </w: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наблюдения предметной среды жизни человека в зависимости от поставленной аналитической и эстетической задачи (установки);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эл материалы</w:t>
            </w:r>
          </w:p>
        </w:tc>
      </w:tr>
      <w:tr w:rsidR="000B2E71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Знакомство с живописной картиной.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опыт восприятия художественных </w:t>
            </w: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иллюстраций в детских книгах в соответствии с учебной установкой;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видио</w:t>
            </w:r>
          </w:p>
        </w:tc>
      </w:tr>
      <w:tr w:rsidR="000B2E71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7.5.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Обсуждение произведений с ярко выраженным эмоциональным </w:t>
            </w:r>
            <w:r w:rsidRPr="009B717A">
              <w:rPr>
                <w:lang w:val="ru-RU"/>
              </w:rPr>
              <w:br/>
            </w: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настроением или со сказочным сюжетом. Произведения В. М. Васнецова, М. А. Врубеля и других художников (по </w:t>
            </w: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выбору учителя).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Знать основные произведения изучаемых художников;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картины</w:t>
            </w:r>
          </w:p>
        </w:tc>
      </w:tr>
      <w:tr w:rsidR="000B2E7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7.6.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Художник и зритель. Освоение зрительских умений на основе получаемых знаний и творческих установок наблюдения.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опыт эстетического, эмоционального общения со станковой картиной;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  <w:tr w:rsidR="000B2E71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7.7.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Ассоциации из личного опыта учащихся и оценка эмоционального содержания произведений.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 и обсуждать зрительские впечатления и мысли;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таблица</w:t>
            </w:r>
          </w:p>
        </w:tc>
      </w:tr>
      <w:tr w:rsidR="000B2E71">
        <w:trPr>
          <w:trHeight w:hRule="exact" w:val="74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7.8.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Произведения И. И. Левитана, А. Г. Венецианова И. И. Шишкина, А. А. </w:t>
            </w:r>
            <w:proofErr w:type="spellStart"/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Пластова</w:t>
            </w:r>
            <w:proofErr w:type="spellEnd"/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, К. Моне, В. Ван Гога и других художников (по выбору учителя) по теме «Времена года»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Знать основные произведения изучаемых художников;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картины</w:t>
            </w:r>
          </w:p>
        </w:tc>
      </w:tr>
      <w:tr w:rsidR="000B2E71">
        <w:trPr>
          <w:trHeight w:hRule="exact" w:val="348"/>
        </w:trPr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</w:tr>
      <w:tr w:rsidR="000B2E7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8.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Азбука цифровой графики</w:t>
            </w:r>
          </w:p>
        </w:tc>
      </w:tr>
      <w:tr w:rsidR="000B2E71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Фотографирование мелких деталей природы, запечатление на фотографиях ярких зрительных впечатлений.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фотографирования с целью </w:t>
            </w: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эстетического и целенаправленного наблюдения природы;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фотоаппарат телефон</w:t>
            </w:r>
          </w:p>
        </w:tc>
      </w:tr>
      <w:tr w:rsidR="000B2E71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Обсуждение в условиях урока ученических фотографий, соответствующих изучаемой теме.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обсуждения фотографий </w:t>
            </w: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точки зрения цели сделанного снимка, </w:t>
            </w:r>
            <w:r w:rsidRPr="009B717A">
              <w:rPr>
                <w:lang w:val="ru-RU"/>
              </w:rPr>
              <w:br/>
            </w: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значимости его содержания, его композиции;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  <w:tr w:rsidR="000B2E71">
        <w:trPr>
          <w:trHeight w:hRule="exact" w:val="348"/>
        </w:trPr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</w:tr>
      <w:tr w:rsidR="000B2E71">
        <w:trPr>
          <w:trHeight w:hRule="exact" w:val="328"/>
        </w:trPr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Pr="009B717A" w:rsidRDefault="000874A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B717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874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6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2E71" w:rsidRDefault="000B2E71"/>
        </w:tc>
      </w:tr>
    </w:tbl>
    <w:p w:rsidR="000B2E71" w:rsidRDefault="000B2E71">
      <w:pPr>
        <w:autoSpaceDE w:val="0"/>
        <w:autoSpaceDN w:val="0"/>
        <w:spacing w:after="0" w:line="14" w:lineRule="exact"/>
      </w:pPr>
    </w:p>
    <w:p w:rsidR="000B2E71" w:rsidRDefault="000B2E71">
      <w:pPr>
        <w:sectPr w:rsidR="000B2E71">
          <w:pgSz w:w="16840" w:h="11900"/>
          <w:pgMar w:top="284" w:right="640" w:bottom="48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B2E71" w:rsidRDefault="000B2E71">
      <w:pPr>
        <w:sectPr w:rsidR="000B2E71">
          <w:pgSz w:w="16840" w:h="11900"/>
          <w:pgMar w:top="1440" w:right="1440" w:bottom="1440" w:left="1440" w:header="720" w:footer="720" w:gutter="0"/>
          <w:cols w:space="720" w:equalWidth="0">
            <w:col w:w="15534" w:space="0"/>
          </w:cols>
          <w:docGrid w:linePitch="360"/>
        </w:sectPr>
      </w:pPr>
    </w:p>
    <w:p w:rsidR="000B2E71" w:rsidRDefault="000B2E71">
      <w:pPr>
        <w:autoSpaceDE w:val="0"/>
        <w:autoSpaceDN w:val="0"/>
        <w:spacing w:after="78" w:line="220" w:lineRule="exact"/>
      </w:pPr>
    </w:p>
    <w:p w:rsidR="000B2E71" w:rsidRDefault="000874A5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0B2E71" w:rsidRDefault="000874A5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ОБЯЗАТЕЛЬНЫЕ </w:t>
      </w:r>
      <w:r>
        <w:rPr>
          <w:rFonts w:ascii="Times New Roman" w:eastAsia="Times New Roman" w:hAnsi="Times New Roman"/>
          <w:b/>
          <w:color w:val="000000"/>
          <w:sz w:val="24"/>
        </w:rPr>
        <w:t>УЧЕБНЫЕ МАТЕРИАЛЫ ДЛЯ УЧЕНИКА</w:t>
      </w:r>
    </w:p>
    <w:p w:rsidR="000B2E71" w:rsidRPr="009B717A" w:rsidRDefault="000874A5">
      <w:pPr>
        <w:autoSpaceDE w:val="0"/>
        <w:autoSpaceDN w:val="0"/>
        <w:spacing w:before="166" w:after="0" w:line="271" w:lineRule="auto"/>
        <w:ind w:right="144"/>
        <w:rPr>
          <w:lang w:val="ru-RU"/>
        </w:rPr>
      </w:pP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искусство. 1 класс/</w:t>
      </w:r>
      <w:proofErr w:type="spellStart"/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Неменская</w:t>
      </w:r>
      <w:proofErr w:type="spellEnd"/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 Л.А.; под редакцией </w:t>
      </w:r>
      <w:proofErr w:type="spellStart"/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Неменского</w:t>
      </w:r>
      <w:proofErr w:type="spellEnd"/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 Б.М., Акционерное общество «Издательство «Просвещение»; </w:t>
      </w:r>
      <w:r w:rsidRPr="009B717A">
        <w:rPr>
          <w:lang w:val="ru-RU"/>
        </w:rPr>
        <w:br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0B2E71" w:rsidRPr="009B717A" w:rsidRDefault="000874A5">
      <w:pPr>
        <w:autoSpaceDE w:val="0"/>
        <w:autoSpaceDN w:val="0"/>
        <w:spacing w:before="262" w:after="0" w:line="230" w:lineRule="auto"/>
        <w:rPr>
          <w:lang w:val="ru-RU"/>
        </w:rPr>
      </w:pPr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0B2E71" w:rsidRPr="009B717A" w:rsidRDefault="000874A5">
      <w:pPr>
        <w:autoSpaceDE w:val="0"/>
        <w:autoSpaceDN w:val="0"/>
        <w:spacing w:before="166" w:after="0" w:line="262" w:lineRule="auto"/>
        <w:ind w:right="8208"/>
        <w:rPr>
          <w:lang w:val="ru-RU"/>
        </w:rPr>
      </w:pP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УМК "Школа России" </w:t>
      </w:r>
      <w:r w:rsidRPr="009B717A">
        <w:rPr>
          <w:lang w:val="ru-RU"/>
        </w:rPr>
        <w:br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РЭШ</w:t>
      </w:r>
    </w:p>
    <w:p w:rsidR="000B2E71" w:rsidRPr="009B717A" w:rsidRDefault="000874A5">
      <w:pPr>
        <w:autoSpaceDE w:val="0"/>
        <w:autoSpaceDN w:val="0"/>
        <w:spacing w:before="264" w:after="0" w:line="230" w:lineRule="auto"/>
        <w:rPr>
          <w:lang w:val="ru-RU"/>
        </w:rPr>
      </w:pPr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</w:t>
      </w:r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>АЗОВАТЕЛЬНЫЕ РЕСУРСЫ И РЕСУРСЫ СЕТИ ИНТЕРНЕТ</w:t>
      </w:r>
    </w:p>
    <w:p w:rsidR="000B2E71" w:rsidRPr="009B717A" w:rsidRDefault="000874A5">
      <w:pPr>
        <w:autoSpaceDE w:val="0"/>
        <w:autoSpaceDN w:val="0"/>
        <w:spacing w:before="168" w:after="0" w:line="230" w:lineRule="auto"/>
        <w:rPr>
          <w:lang w:val="ru-RU"/>
        </w:rPr>
      </w:pP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РЭШ</w:t>
      </w:r>
    </w:p>
    <w:p w:rsidR="000B2E71" w:rsidRPr="009B717A" w:rsidRDefault="000B2E71">
      <w:pPr>
        <w:rPr>
          <w:lang w:val="ru-RU"/>
        </w:rPr>
        <w:sectPr w:rsidR="000B2E71" w:rsidRPr="009B717A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B2E71" w:rsidRPr="009B717A" w:rsidRDefault="000B2E71">
      <w:pPr>
        <w:autoSpaceDE w:val="0"/>
        <w:autoSpaceDN w:val="0"/>
        <w:spacing w:after="78" w:line="220" w:lineRule="exact"/>
        <w:rPr>
          <w:lang w:val="ru-RU"/>
        </w:rPr>
      </w:pPr>
    </w:p>
    <w:p w:rsidR="000B2E71" w:rsidRPr="009B717A" w:rsidRDefault="000874A5">
      <w:pPr>
        <w:autoSpaceDE w:val="0"/>
        <w:autoSpaceDN w:val="0"/>
        <w:spacing w:after="0" w:line="230" w:lineRule="auto"/>
        <w:rPr>
          <w:lang w:val="ru-RU"/>
        </w:rPr>
      </w:pPr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0B2E71" w:rsidRPr="009B717A" w:rsidRDefault="000874A5">
      <w:pPr>
        <w:autoSpaceDE w:val="0"/>
        <w:autoSpaceDN w:val="0"/>
        <w:spacing w:before="346" w:after="0" w:line="302" w:lineRule="auto"/>
        <w:ind w:right="5760"/>
        <w:rPr>
          <w:lang w:val="ru-RU"/>
        </w:rPr>
      </w:pPr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9B717A">
        <w:rPr>
          <w:lang w:val="ru-RU"/>
        </w:rPr>
        <w:br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Бумага, пластилин, карандаши,</w:t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 xml:space="preserve"> краски, гуашь.</w:t>
      </w:r>
    </w:p>
    <w:p w:rsidR="000B2E71" w:rsidRPr="009B717A" w:rsidRDefault="000874A5">
      <w:pPr>
        <w:autoSpaceDE w:val="0"/>
        <w:autoSpaceDN w:val="0"/>
        <w:spacing w:before="262" w:after="0" w:line="300" w:lineRule="auto"/>
        <w:ind w:right="720"/>
        <w:rPr>
          <w:lang w:val="ru-RU"/>
        </w:rPr>
      </w:pPr>
      <w:r w:rsidRPr="009B717A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ЛАБОРАТОРНЫХ, ПРАКТИЧЕСКИХ РАБОТ, ДЕМОНСТРАЦИЙ</w:t>
      </w:r>
      <w:r w:rsidRPr="009B717A">
        <w:rPr>
          <w:lang w:val="ru-RU"/>
        </w:rPr>
        <w:br/>
      </w:r>
      <w:r w:rsidRPr="009B717A">
        <w:rPr>
          <w:rFonts w:ascii="Times New Roman" w:eastAsia="Times New Roman" w:hAnsi="Times New Roman"/>
          <w:color w:val="000000"/>
          <w:sz w:val="24"/>
          <w:lang w:val="ru-RU"/>
        </w:rPr>
        <w:t>-</w:t>
      </w:r>
    </w:p>
    <w:p w:rsidR="000B2E71" w:rsidRPr="009B717A" w:rsidRDefault="000B2E71">
      <w:pPr>
        <w:rPr>
          <w:lang w:val="ru-RU"/>
        </w:rPr>
        <w:sectPr w:rsidR="000B2E71" w:rsidRPr="009B717A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874A5" w:rsidRPr="009B717A" w:rsidRDefault="000874A5">
      <w:pPr>
        <w:rPr>
          <w:lang w:val="ru-RU"/>
        </w:rPr>
      </w:pPr>
    </w:p>
    <w:sectPr w:rsidR="000874A5" w:rsidRPr="009B717A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874A5"/>
    <w:rsid w:val="000B2E71"/>
    <w:rsid w:val="0015074B"/>
    <w:rsid w:val="0029639D"/>
    <w:rsid w:val="00326F90"/>
    <w:rsid w:val="009B717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EE2B75C-2320-4D0E-B1E9-2629C63A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AE1D12-26EC-4752-A7F8-EB64EC740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5327</Words>
  <Characters>30365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35621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Seven</cp:lastModifiedBy>
  <cp:revision>3</cp:revision>
  <dcterms:created xsi:type="dcterms:W3CDTF">2013-12-23T23:15:00Z</dcterms:created>
  <dcterms:modified xsi:type="dcterms:W3CDTF">2022-09-13T04:47:00Z</dcterms:modified>
  <cp:category/>
</cp:coreProperties>
</file>