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59" w:rsidRDefault="00CA0959" w:rsidP="00CA0959">
      <w:pPr>
        <w:tabs>
          <w:tab w:val="left" w:pos="4305"/>
        </w:tabs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Пояснительная записка к программе по  физической культуры,  </w:t>
      </w:r>
    </w:p>
    <w:p w:rsidR="00CA0959" w:rsidRDefault="00CA0959" w:rsidP="00CA0959">
      <w:pPr>
        <w:tabs>
          <w:tab w:val="left" w:pos="4305"/>
        </w:tabs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для учащихся 6 классов.</w:t>
      </w:r>
    </w:p>
    <w:p w:rsidR="00CA0959" w:rsidRDefault="00CA0959" w:rsidP="00CA0959">
      <w:pPr>
        <w:tabs>
          <w:tab w:val="left" w:pos="4305"/>
        </w:tabs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МОУ – Лицей №2 город Саратов</w:t>
      </w:r>
    </w:p>
    <w:p w:rsidR="00CA0959" w:rsidRDefault="00CA0959" w:rsidP="00CA0959">
      <w:pPr>
        <w:tabs>
          <w:tab w:val="left" w:pos="4305"/>
        </w:tabs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Лютая Лариса Владимировна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1.1.Введение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 физической культуре  для 6 классов разработана в соответствии: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требованиями федерального государственного образовательного стандарта основного   общего   образования (Федеральный государственный образовательный стандарт основного общего    образования. - М.: Просвещение, 2011);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5461" w:rsidRPr="008D5461">
        <w:rPr>
          <w:rFonts w:ascii="Times New Roman" w:eastAsia="Calibri" w:hAnsi="Times New Roman" w:cs="Times New Roman"/>
          <w:sz w:val="24"/>
          <w:szCs w:val="24"/>
        </w:rPr>
        <w:t xml:space="preserve">«Программы общеобразовательных учреждений: Физическая Культура: 5-11 классы. Основная школа. Средняя школа: Базовый и профильный уровень». (Автор программы А.П. Матвеев 2015 г., допущено Министерством образования РФ).  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план составлен с учетом следующих нормативных документов:</w:t>
      </w:r>
    </w:p>
    <w:p w:rsidR="009C4EB9" w:rsidRPr="008D5461" w:rsidRDefault="009C4EB9" w:rsidP="008D5461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физической культуре и спорте в РФ» от 04.12.2007г. №329-ФЗ (ред. От 21.04 2011г.).</w:t>
      </w:r>
    </w:p>
    <w:p w:rsidR="009C4EB9" w:rsidRPr="008D5461" w:rsidRDefault="009C4EB9" w:rsidP="008D5461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доктрина образования в РФ. Постановление Правительства РФ от 04.10.2000г. № 751.</w:t>
      </w:r>
    </w:p>
    <w:p w:rsidR="009C4EB9" w:rsidRPr="008D5461" w:rsidRDefault="009C4EB9" w:rsidP="008D5461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план общеобразовательных учреждений РФ. Приказ МО РФ от 09.03.2004г. № 1312 (ред. От 30.08.2011г.).</w:t>
      </w:r>
    </w:p>
    <w:p w:rsidR="009C4EB9" w:rsidRPr="008D5461" w:rsidRDefault="009C4EB9" w:rsidP="008D5461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физической культуры и спорта на период до 2020г. Распоряжение правительства РФ от. 07.08.2009г. № 1101-р.</w:t>
      </w:r>
    </w:p>
    <w:p w:rsidR="009C4EB9" w:rsidRPr="00ED5B08" w:rsidRDefault="009C4EB9" w:rsidP="00ED5B08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продукции мониторинга физического развития обучающихся.</w:t>
      </w:r>
      <w:r w:rsidRPr="00ED5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Минобрнауки РФ от 29.03.2010г. № 06-499.</w:t>
      </w:r>
    </w:p>
    <w:p w:rsidR="009C4EB9" w:rsidRDefault="009C4EB9" w:rsidP="008D5461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Концепции Федеральной целевой программы развития образования на 2011-2015гг. Распоряжение правительства РФ от 07.02.2011г. №163-р.</w:t>
      </w:r>
    </w:p>
    <w:p w:rsidR="008D5461" w:rsidRPr="008D5461" w:rsidRDefault="008D5461" w:rsidP="008D546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Программа включает  три раздела: пояснительную записку, основное содержание с распределением учебных часов по разделам;  требования к уровню подготовки выпускников, и предназначена для учащихся шестых  классов муниципального образовательного учреждения сроком на 1 учебный  год (2015-2016).</w:t>
      </w:r>
    </w:p>
    <w:p w:rsidR="008D5461" w:rsidRPr="008D5461" w:rsidRDefault="008D5461" w:rsidP="008D546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1.2.Цели и задачи реализации программы.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Общей целью образования в области физической культуры является формирование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Образовательный процесс в области физической культуры в основной школе строится так, чтобы были решены следующие задачи: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укрепление здоровья, развитие основных физических качеств и повышение функциональных возможностей организма: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9C4EB9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lastRenderedPageBreak/>
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8D5461" w:rsidRDefault="008D5461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461" w:rsidRPr="008D5461" w:rsidRDefault="008D5461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9C4EB9" w:rsidRPr="008D5461" w:rsidRDefault="009C4EB9" w:rsidP="008D54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9C4EB9" w:rsidRPr="008D5461" w:rsidRDefault="009C4EB9" w:rsidP="008D54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C4EB9" w:rsidRPr="008D5461" w:rsidRDefault="009C4EB9" w:rsidP="008D54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C4EB9" w:rsidRPr="008D5461" w:rsidRDefault="009C4EB9" w:rsidP="008D54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межпредметных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8D5461" w:rsidRPr="004B0C64" w:rsidRDefault="009C4EB9" w:rsidP="004B0C6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2.Общая характеристика учебного предмета.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Calibri" w:eastAsia="Times New Roman" w:hAnsi="Calibri" w:cs="Arial"/>
          <w:sz w:val="24"/>
          <w:szCs w:val="24"/>
          <w:lang w:eastAsia="ru-RU"/>
        </w:rPr>
        <w:t> </w:t>
      </w:r>
      <w:r w:rsidR="008D5461">
        <w:rPr>
          <w:rFonts w:ascii="Calibri" w:eastAsia="Times New Roman" w:hAnsi="Calibri" w:cs="Arial"/>
          <w:sz w:val="24"/>
          <w:szCs w:val="24"/>
          <w:lang w:eastAsia="ru-RU"/>
        </w:rPr>
        <w:t xml:space="preserve">    </w:t>
      </w:r>
      <w:r w:rsidRPr="008D5461">
        <w:rPr>
          <w:rFonts w:ascii="Calibri" w:eastAsia="Times New Roman" w:hAnsi="Calibri" w:cs="Arial"/>
          <w:sz w:val="24"/>
          <w:szCs w:val="24"/>
          <w:lang w:eastAsia="ru-RU"/>
        </w:rPr>
        <w:t xml:space="preserve"> 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 знание и мышление, творческий подход и самостоятельность.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2.1 Структура и содержание программы</w:t>
      </w: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соответствии со структурой двигательной (физкультурной) деятельности примерная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компонент деятельности), «Физическое совершенствование» (процессуально-мотивационный компонент деятельности).</w:t>
      </w:r>
    </w:p>
    <w:p w:rsid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Программа состоит трёх из разделов: «Знания о физической культуре» (информационный компонент); «Способы двигательной (физкультурной) деятельности» (операциональный компонент); «Физическое совершенствование» (мотивационный компонент).</w:t>
      </w:r>
      <w:r w:rsidRPr="008D5461">
        <w:rPr>
          <w:rFonts w:ascii="Times New Roman" w:eastAsia="Calibri" w:hAnsi="Times New Roman" w:cs="Times New Roman"/>
          <w:sz w:val="24"/>
          <w:szCs w:val="24"/>
        </w:rPr>
        <w:br/>
        <w:t xml:space="preserve">      Содержание раздела </w:t>
      </w: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«Знания о физической культуре»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соответствует основным представлениям о развитии познавательной активности человека и включает в себя такие учебные темы, как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«История физической культуры»</w:t>
      </w:r>
      <w:r w:rsidRPr="008D5461">
        <w:rPr>
          <w:rFonts w:ascii="Times New Roman" w:eastAsia="Calibri" w:hAnsi="Times New Roman" w:cs="Times New Roman"/>
          <w:sz w:val="24"/>
          <w:szCs w:val="24"/>
        </w:rPr>
        <w:t>,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 xml:space="preserve"> «Физическая культура и спорт всовременном обществе»,«Базовые понятия физической культуры»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«Физическая культура</w:t>
      </w:r>
      <w:r w:rsidR="00CA0A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человека».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В этих темах приводятся сведения об истории древних и </w:t>
      </w:r>
      <w:r w:rsidRPr="008D54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современных Олимпийских игр, основных направлениях развития физической культуры в современном обществе, о формах организации активного отдыха и способах укрепления здоровья средствами физической культуры.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  <w:r w:rsidRPr="008D5461">
        <w:rPr>
          <w:rFonts w:ascii="Times New Roman" w:eastAsia="Calibri" w:hAnsi="Times New Roman" w:cs="Times New Roman"/>
          <w:sz w:val="24"/>
          <w:szCs w:val="24"/>
        </w:rPr>
        <w:br/>
        <w:t xml:space="preserve">      В разделе </w:t>
      </w: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«Способы двигательной (физкультурной) деятельности»</w:t>
      </w:r>
      <w:r w:rsidRPr="008D5461">
        <w:rPr>
          <w:rFonts w:ascii="Times New Roman" w:eastAsia="Calibri" w:hAnsi="Times New Roman" w:cs="Times New Roman"/>
          <w:sz w:val="24"/>
          <w:szCs w:val="24"/>
        </w:rPr>
        <w:t>представлены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Наиболее представительным по объему учебного содержания является раздел </w:t>
      </w:r>
      <w:r w:rsidRPr="008D5461">
        <w:rPr>
          <w:rFonts w:ascii="Times New Roman" w:eastAsia="Calibri" w:hAnsi="Times New Roman" w:cs="Times New Roman"/>
          <w:i/>
          <w:iCs/>
          <w:sz w:val="24"/>
          <w:szCs w:val="24"/>
        </w:rPr>
        <w:t>«Физическое совершенствование»</w:t>
      </w:r>
      <w:r w:rsidRPr="008D5461">
        <w:rPr>
          <w:rFonts w:ascii="Times New Roman" w:eastAsia="Calibri" w:hAnsi="Times New Roman" w:cs="Times New Roman"/>
          <w:sz w:val="24"/>
          <w:szCs w:val="24"/>
        </w:rPr>
        <w:t>, который ориентирован на гармоничное физическое развитие, всестороннюю физическую подготовку и укрепление здоровья школьников. Этот раздел включает в себя следующие темы: «Физкультурно-оздоровительная деятельность», «Спортивно-оздоровительная деятельность с обще-развивающей направленностью» 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Тема «Физкультурно-оздоровительная деятельность»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соотнесена с решением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состоянии здоровья.</w:t>
      </w:r>
      <w:r w:rsidRPr="008D5461">
        <w:rPr>
          <w:rFonts w:ascii="Times New Roman" w:eastAsia="Calibri" w:hAnsi="Times New Roman" w:cs="Times New Roman"/>
          <w:sz w:val="24"/>
          <w:szCs w:val="24"/>
        </w:rPr>
        <w:br/>
        <w:t>      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 «Спортивно-оздоровительная деятельность с обще-развивающей направленностью»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ориентирована на повышение физической подготовленности учащихся и включает в себя информацию о средствах общей физической подготовки. В качестве этих средств в программе предлагаются физические упражнения и двигательные действия из базовых видов спорта (гимнастики с основами акробатики, легкой атлетики, лыжных гонок, спортивных игр), имеющих относительно выраженное прикладное значение.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Требований к уровню подготовки </w:t>
      </w:r>
      <w:r w:rsidR="00CA0A8B"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выпускник</w:t>
      </w:r>
      <w:r w:rsidR="00CA0A8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</w:t>
      </w:r>
      <w:r w:rsidR="00CA0A8B"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</w:t>
      </w:r>
      <w:r w:rsidR="00CA0A8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шестых классов по физической культуре</w:t>
      </w:r>
      <w:r w:rsidRPr="008D54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8D5461">
        <w:rPr>
          <w:rFonts w:ascii="Times New Roman" w:eastAsia="Calibri" w:hAnsi="Times New Roman" w:cs="Times New Roman"/>
          <w:sz w:val="24"/>
          <w:szCs w:val="24"/>
        </w:rPr>
        <w:t>Эти требования соотносятся с Требованиями Государственного стандарта и задаются преимущественно по четырем базовым основаниям: «знать/понимать», «уметь», «демонстрировать» и «использовать приобретенные знания и умения в практической деятельности и повседневной жизни». В качестве  формы для оценивания  учащихся применяется тесты – зачёты по видам спорта.</w:t>
      </w:r>
    </w:p>
    <w:p w:rsidR="009C4EB9" w:rsidRPr="008D5461" w:rsidRDefault="008D5461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Включение третьего урока физической культуры в региональный компонент Базисного учебного плана содействует сохранению и укреплению физического и психического здоровья школьников средствами физической  культуры и спорта, позволяет более гибко и эффективно использовать специфику регионального компонента, учесть </w:t>
      </w:r>
      <w:r w:rsidR="00E4163A" w:rsidRPr="008D5461">
        <w:rPr>
          <w:rFonts w:ascii="Times New Roman" w:eastAsia="Calibri" w:hAnsi="Times New Roman" w:cs="Times New Roman"/>
          <w:sz w:val="24"/>
          <w:szCs w:val="24"/>
        </w:rPr>
        <w:t>климатогеографические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>, этнические и социально-экономические особенности региона, использовать его необходимо для освоения навыков игры в бадминтон. Детям нравится заниматься бадминтоном, проведение учебно-тренировочных занятий доступно каждому учителю физической культуры и педагогу дополнительного образования, введение спортивного направления – бадминтона физиологически оправдано для пятиклассников</w:t>
      </w:r>
      <w:r w:rsidR="009C4EB9" w:rsidRPr="008D546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Исходя из выше сказанного, мы предлагаем свой экспериментальный вариант  включения бадминтона в школьную программу по физической культуре для обучающихся 5 классов по разделу спортивные и подвижные игры. </w:t>
      </w:r>
    </w:p>
    <w:p w:rsidR="008D5461" w:rsidRDefault="008D5461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461" w:rsidRDefault="008D5461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Предлагаемый нами вариант тематического планирования является как пример для учителей со стажем работы, так и для молодых специалистов, педагогов дополнительного образования, не имеющих большого опыта планирования учебной работы. Эксперимент предусматривает: 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создание условий для организации оздоровительного процесса, которые позволят сохранить и повысить уровень резервов здоровья и физической работоспособности обучающихся, воспитание устойчивого интереса детей к занятиям физическими упражнениями и спортивной тренировке;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разработку модели учреждения, способного обеспечить полноценное образование, духовно - нравственное, гармоничное развитие психически и физически здоровой, социально адаптированной личности ребенка, путем интеграции в образовательный процесс научно обоснованных двигательных режимов и эффективных технологий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Согласно учебному плану, из  общего объёма учебного времени, отводимого на физическую культуру,  6% времени остаётся резервным и не обеспечивается учебным содержанием, предназначенным учителям образовательных учреждений для  реализации их собственных подходов по структурированию и дополнительному насыщению учебного материала, использованию разнообразных форм организации учебного процесса, внедрению современных методов обучения педагогическим технологиям.</w:t>
      </w:r>
    </w:p>
    <w:p w:rsidR="009C4EB9" w:rsidRPr="008D5461" w:rsidRDefault="009C4EB9" w:rsidP="00ED5B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Использование  всего периода обучения  программы является оправданным, поскольку  позволяет учителям физической  культуры на протяжении всего периода обучения осуществлять объективную оценку успеваемости учащихся с учётом индивидуальных возрастных и особенности  полового  развития каждого ученика, учитель вправе  самостоятельно разрабатывать индивидуальные возрастные шкалы требований  (контрольные задания) и в  соответствии с ними оценивать успеваемость учащихся.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D5B0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 Особенностью настоящего эксперимента  является то, что он направлен на овладение всеми богатствами физической культуры и спорта посредством изучения спортивных дисциплин  на основе бадминтона. Игровой процесс обеспечивает развитие образовательного потенциала личности, ее индивидуальности, творческого отношения к деятельности. Невозможно передать словами все богатство содержания игры в бадминтон. </w:t>
      </w:r>
      <w:r w:rsidR="00ED5B0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Обычно среди зрителей то и дело слышится «Вот это игра!», «Где бы научиться играть?».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Часто подобные слова служат толчком к началу занятиями бадминтоном и первые навыки должны быть получены, безусловно, на уроке физической культуры в школе, что позволит еще более сблизить и объединить всех участников образовательного процесса в совместные минуты отдыха и времяпровождения. Получив определенные навыки игры в бадминтон, обучающиеся могут успешно применять их в разных сочетаниях при активном отдыхе: папа и дочь, бабушка и внук, брат и сестра. Бадминтон – это семейная игра, это способ общения со своими детьми, внуками. Мы пошли  от спорта  к школьному уроку физической культуры, где дети  с ослабленным состоянием здоровья  успешно справляются с физическими нагрузками, это доступно и интересно для них.  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В предлагаемом нами варианте дано тематическое планирование по урокам и задачи обучения на каждом уроке. Учитель сам вправе определить задачи, которые должны быть решены на уроке при использовании данного упражнения. Планирование учителем своей работы – это выражение профессиональных качеств, знаний, способностей, коммуникативности в общении с детьми.</w:t>
      </w:r>
    </w:p>
    <w:p w:rsidR="008D5461" w:rsidRDefault="009C4EB9" w:rsidP="00ED5B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Учитель физической культуры сам решает вопросы организации урока исходя из личного опыта, профессионального мастерства с учетом научно-методических разработок и особенностей условий организации и проведения занятий использования интернет-технологий.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Для воспитания у школьников сознательного отношения к укреплению своего здоровья, к личному уровню физической готовности учитель постоянно должен внедрять </w:t>
      </w:r>
      <w:r w:rsidRPr="008D5461">
        <w:rPr>
          <w:rFonts w:ascii="Times New Roman" w:eastAsia="Calibri" w:hAnsi="Times New Roman" w:cs="Times New Roman"/>
          <w:sz w:val="24"/>
          <w:szCs w:val="24"/>
        </w:rPr>
        <w:lastRenderedPageBreak/>
        <w:t>в сознание детей такое понятие-программу: «Сегодня я лучше, чем вчера, а завтра должен быть лучше, чем сегодня».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Для занятий бадминтоном необходим опрятный, чистый и хорошо подогнанный костюм белого (светлого) цвета. Костюм состоит: у мальчиков – из спортивных шорт, тенниски или майки; у девочек – из короткой юбки или шорт, тенниски. Обувь должна быть на мягкой подошве и без каблуков. Температура в помещении не ниже плюс 14 градусов. Меры безопасности на уроках бадминтона необходимо соблюдать в соответствии с нормативными требованиями по организации учебно-тренировочного процесса и возрастными особенностями занимающихся. (Постановление «О введении в действие санитарно-эпидемиологических привил и нормативов СанПин 2.4.4.1251-03» от 3 апреля 2003 года № 27)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класс; на  материально-техническую базу школы; на климатические условия и места проведения урока.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Учителям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учителям необходимо избегать учебных перегрузок учащихся, не нарушая логику  распределения программного содержания, не выходить за рамки Требований Государственного стандарта.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2.2 Формы организации и планирование образовательного процесса.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Основные формы организации образовательного процесса в основной школе — уроки физической культуры, физкультурно-оздоровительные мероприятия в режиме учебного дня, спортивные соревнования и праздники, занятия в спортивных секциях и кружках, самостоятельные занятия физическими упражнениями (домашние занятия). Уроки физической культуры — это основная форма организации учебной деятельности учащихся в процессе освоения ими содержания предмета. В основной школе уроки физической культуры подразделяются на три типа: уроки с образовательно-познавательной направленностью, уроки с образовательно-обучающей направленностью и уроки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Уроки с образовательно-познавательной направленностью 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 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Уроки с образовательно-познавательной направленностью имеют и другие особенности.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Во-первых,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ED5B08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Во-вторых, в основной части урока выделяют соответственно образовательный и двигательный компоненты. Образовательный компонент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Двигательный компонент включает в себя обучение двигательным действиям и развитие физических качеств учащихся. Продолжительность этой части 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урока будет зависеть от времени, требующегося на решение задач, запланированных в образовательном компоненте. </w:t>
      </w:r>
    </w:p>
    <w:p w:rsidR="00ED5B08" w:rsidRDefault="00ED5B08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задачи.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В-третьих, продолжительность заключительной части урока зависит от продолжительности основной части, но не превышает 5—7 мин.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Уроки с образовательно-обучающей направленностью 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Данный вид уроков проводится по типу комплексных уроков с решением нескольких педагогических задач.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Отличительные особенности планирования этих уроков: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9C4EB9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 2) сила (скоростно-силовые и собственно силовые способности); 3) выносливость (общая и специальная).</w:t>
      </w:r>
    </w:p>
    <w:p w:rsidR="008D5461" w:rsidRPr="008D5461" w:rsidRDefault="008D5461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Описание места учебного предмета  в учебном плане.</w:t>
      </w:r>
    </w:p>
    <w:p w:rsidR="009C4EB9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Базисному учебному плану на обязательное изучение всех учебных тем программы отводится 945 ч, из расчета 3 ч в неделю с V по IX класс. Вместе с тем, чтобы у учителей физической культуры были условия для реализации их творческих программ и инновационных разработок, индивидуальных педагогических технологий и подходов, программа предусматривает выделение определенного объема учебного времени — 20 % (70 часов) от объема времени, отводимого на изучение раздела «Физическое совершенствование».</w:t>
      </w:r>
    </w:p>
    <w:p w:rsidR="008D5461" w:rsidRPr="008D5461" w:rsidRDefault="008D5461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Личностные, метапредметные и предметные результаты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учебного предмета.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9C4EB9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частное — конкретное», и представлены соответственно метапредметными, предметными и личностными результатами.</w:t>
      </w:r>
    </w:p>
    <w:p w:rsidR="00ED5B08" w:rsidRPr="008D5461" w:rsidRDefault="00ED5B08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4.1.Личностные результаты освоения предмета физической культуры.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Личностные результаты могут проявляться в разных областях культуры.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познавательной культуры:</w:t>
      </w:r>
    </w:p>
    <w:p w:rsidR="009C4EB9" w:rsidRPr="008D5461" w:rsidRDefault="009C4EB9" w:rsidP="008D5461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9C4EB9" w:rsidRPr="008D5461" w:rsidRDefault="009C4EB9" w:rsidP="008D5461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9C4EB9" w:rsidRPr="008D5461" w:rsidRDefault="009C4EB9" w:rsidP="008D5461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нравственной культуры:</w:t>
      </w:r>
    </w:p>
    <w:p w:rsidR="009C4EB9" w:rsidRPr="008D5461" w:rsidRDefault="009C4EB9" w:rsidP="008D5461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9C4EB9" w:rsidRPr="008D5461" w:rsidRDefault="009C4EB9" w:rsidP="008D5461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9C4EB9" w:rsidRPr="008D5461" w:rsidRDefault="009C4EB9" w:rsidP="008D5461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трудовой культуры:</w:t>
      </w:r>
    </w:p>
    <w:p w:rsidR="009C4EB9" w:rsidRPr="008D5461" w:rsidRDefault="009C4EB9" w:rsidP="008D5461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:rsidR="009C4EB9" w:rsidRPr="008D5461" w:rsidRDefault="009C4EB9" w:rsidP="008D5461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9C4EB9" w:rsidRPr="008D5461" w:rsidRDefault="009C4EB9" w:rsidP="008D5461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эстетической культуры:</w:t>
      </w:r>
    </w:p>
    <w:p w:rsidR="009C4EB9" w:rsidRPr="008D5461" w:rsidRDefault="009C4EB9" w:rsidP="008D5461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 (правильная) осанка, умение ее длительно сохранять при разнообразных формах движения и пере движений;</w:t>
      </w:r>
    </w:p>
    <w:p w:rsidR="009C4EB9" w:rsidRPr="008D5461" w:rsidRDefault="009C4EB9" w:rsidP="008D5461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9C4EB9" w:rsidRPr="008D5461" w:rsidRDefault="009C4EB9" w:rsidP="008D5461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движения, умение передвигаться красиво, легко и непринужденно.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коммуникативной культуры:</w:t>
      </w:r>
    </w:p>
    <w:p w:rsidR="009C4EB9" w:rsidRPr="008D5461" w:rsidRDefault="009C4EB9" w:rsidP="008D546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9C4EB9" w:rsidRPr="008D5461" w:rsidRDefault="009C4EB9" w:rsidP="008D546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9C4EB9" w:rsidRPr="008D5461" w:rsidRDefault="009C4EB9" w:rsidP="008D5461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физической культуры:</w:t>
      </w:r>
    </w:p>
    <w:p w:rsidR="009C4EB9" w:rsidRPr="008D5461" w:rsidRDefault="009C4EB9" w:rsidP="008D5461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9C4EB9" w:rsidRPr="008D5461" w:rsidRDefault="009C4EB9" w:rsidP="008D5461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9C4EB9" w:rsidRPr="008D5461" w:rsidRDefault="009C4EB9" w:rsidP="008D5461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9C4EB9" w:rsidRPr="008D5461" w:rsidRDefault="009C4EB9" w:rsidP="008D546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4.2.Метапредметные</w:t>
      </w:r>
      <w:r w:rsidRPr="008D54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</w:t>
      </w: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результаты освоения физической культуры.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Метапредметные результаты проявляются в различных областях культуры</w:t>
      </w: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познавательной культуры:</w:t>
      </w:r>
    </w:p>
    <w:p w:rsidR="009C4EB9" w:rsidRPr="008D5461" w:rsidRDefault="009C4EB9" w:rsidP="008D54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9C4EB9" w:rsidRPr="008D5461" w:rsidRDefault="009C4EB9" w:rsidP="008D54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9C4EB9" w:rsidRPr="008D5461" w:rsidRDefault="009C4EB9" w:rsidP="008D54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нравственной культуры:</w:t>
      </w:r>
    </w:p>
    <w:p w:rsidR="009C4EB9" w:rsidRPr="008D5461" w:rsidRDefault="009C4EB9" w:rsidP="008D5461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9C4EB9" w:rsidRPr="008D5461" w:rsidRDefault="009C4EB9" w:rsidP="008D5461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9C4EB9" w:rsidRPr="008D5461" w:rsidRDefault="009C4EB9" w:rsidP="008D5461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трудовой культуры:</w:t>
      </w:r>
    </w:p>
    <w:p w:rsidR="009C4EB9" w:rsidRPr="008D5461" w:rsidRDefault="009C4EB9" w:rsidP="008D5461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9C4EB9" w:rsidRPr="008D5461" w:rsidRDefault="009C4EB9" w:rsidP="008D5461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9C4EB9" w:rsidRPr="008D5461" w:rsidRDefault="009C4EB9" w:rsidP="008D5461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эстетической культуры:</w:t>
      </w:r>
    </w:p>
    <w:p w:rsidR="009C4EB9" w:rsidRPr="008D5461" w:rsidRDefault="009C4EB9" w:rsidP="008D5461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9C4EB9" w:rsidRPr="008D5461" w:rsidRDefault="009C4EB9" w:rsidP="008D5461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9C4EB9" w:rsidRPr="008D5461" w:rsidRDefault="009C4EB9" w:rsidP="008D5461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коммуникативной культуры:</w:t>
      </w:r>
    </w:p>
    <w:p w:rsidR="009C4EB9" w:rsidRPr="008D5461" w:rsidRDefault="009C4EB9" w:rsidP="008D5461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9C4EB9" w:rsidRPr="008D5461" w:rsidRDefault="009C4EB9" w:rsidP="008D5461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9C4EB9" w:rsidRPr="008D5461" w:rsidRDefault="009C4EB9" w:rsidP="008D5461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физической культуры:</w:t>
      </w:r>
    </w:p>
    <w:p w:rsidR="009C4EB9" w:rsidRPr="008D5461" w:rsidRDefault="009C4EB9" w:rsidP="008D5461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9C4EB9" w:rsidRPr="008D5461" w:rsidRDefault="009C4EB9" w:rsidP="008D5461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9C4EB9" w:rsidRPr="008D5461" w:rsidRDefault="009C4EB9" w:rsidP="008D5461">
      <w:pPr>
        <w:numPr>
          <w:ilvl w:val="0"/>
          <w:numId w:val="1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4.3.Предметные</w:t>
      </w:r>
      <w:r w:rsidRPr="008D54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</w:t>
      </w:r>
      <w:r w:rsidRPr="008D54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результаты освоения физической культуры.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результаты, так же как и метапредметные, проявляются в разных областях культуры.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познавательной культуры:</w:t>
      </w:r>
    </w:p>
    <w:p w:rsidR="009C4EB9" w:rsidRPr="008D5461" w:rsidRDefault="009C4EB9" w:rsidP="008D5461">
      <w:pPr>
        <w:numPr>
          <w:ilvl w:val="0"/>
          <w:numId w:val="1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9C4EB9" w:rsidRPr="008D5461" w:rsidRDefault="009C4EB9" w:rsidP="008D5461">
      <w:pPr>
        <w:numPr>
          <w:ilvl w:val="0"/>
          <w:numId w:val="1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9C4EB9" w:rsidRPr="008D5461" w:rsidRDefault="009C4EB9" w:rsidP="008D5461">
      <w:pPr>
        <w:numPr>
          <w:ilvl w:val="0"/>
          <w:numId w:val="1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нравственной культуры:</w:t>
      </w:r>
    </w:p>
    <w:p w:rsidR="009C4EB9" w:rsidRPr="008D5461" w:rsidRDefault="009C4EB9" w:rsidP="008D5461">
      <w:pPr>
        <w:numPr>
          <w:ilvl w:val="0"/>
          <w:numId w:val="1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9C4EB9" w:rsidRPr="008D5461" w:rsidRDefault="009C4EB9" w:rsidP="008D5461">
      <w:pPr>
        <w:numPr>
          <w:ilvl w:val="0"/>
          <w:numId w:val="1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9C4EB9" w:rsidRPr="008D5461" w:rsidRDefault="009C4EB9" w:rsidP="008D5461">
      <w:pPr>
        <w:numPr>
          <w:ilvl w:val="0"/>
          <w:numId w:val="16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трудовой культуры:</w:t>
      </w:r>
    </w:p>
    <w:p w:rsidR="009C4EB9" w:rsidRPr="008D5461" w:rsidRDefault="009C4EB9" w:rsidP="008D5461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9C4EB9" w:rsidRPr="008D5461" w:rsidRDefault="009C4EB9" w:rsidP="008D5461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9C4EB9" w:rsidRPr="008D5461" w:rsidRDefault="009C4EB9" w:rsidP="008D5461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эстетической культуры:</w:t>
      </w:r>
    </w:p>
    <w:p w:rsidR="009C4EB9" w:rsidRPr="008D5461" w:rsidRDefault="009C4EB9" w:rsidP="008D5461">
      <w:pPr>
        <w:numPr>
          <w:ilvl w:val="0"/>
          <w:numId w:val="1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9C4EB9" w:rsidRPr="008D5461" w:rsidRDefault="009C4EB9" w:rsidP="008D5461">
      <w:pPr>
        <w:numPr>
          <w:ilvl w:val="0"/>
          <w:numId w:val="1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9C4EB9" w:rsidRPr="008D5461" w:rsidRDefault="009C4EB9" w:rsidP="008D5461">
      <w:pPr>
        <w:numPr>
          <w:ilvl w:val="0"/>
          <w:numId w:val="1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коммуникативной культуры:</w:t>
      </w:r>
    </w:p>
    <w:p w:rsidR="009C4EB9" w:rsidRPr="008D5461" w:rsidRDefault="009C4EB9" w:rsidP="008D5461">
      <w:pPr>
        <w:numPr>
          <w:ilvl w:val="0"/>
          <w:numId w:val="19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9C4EB9" w:rsidRPr="008D5461" w:rsidRDefault="009C4EB9" w:rsidP="008D5461">
      <w:pPr>
        <w:numPr>
          <w:ilvl w:val="0"/>
          <w:numId w:val="19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9C4EB9" w:rsidRPr="008D5461" w:rsidRDefault="009C4EB9" w:rsidP="008D5461">
      <w:pPr>
        <w:numPr>
          <w:ilvl w:val="0"/>
          <w:numId w:val="19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физической культуры:</w:t>
      </w:r>
    </w:p>
    <w:p w:rsidR="009C4EB9" w:rsidRPr="008D5461" w:rsidRDefault="009C4EB9" w:rsidP="008D5461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9C4EB9" w:rsidRPr="008D5461" w:rsidRDefault="009C4EB9" w:rsidP="008D5461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9C4EB9" w:rsidRPr="008D5461" w:rsidRDefault="009C4EB9" w:rsidP="008D5461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8D5461" w:rsidRDefault="008D5461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8D5461" w:rsidRDefault="008D5461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8D5461" w:rsidRDefault="008D5461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8D5461" w:rsidRDefault="008D5461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8D5461" w:rsidRDefault="008D5461" w:rsidP="00005AC7">
      <w:pPr>
        <w:shd w:val="clear" w:color="auto" w:fill="FFFFFF"/>
        <w:spacing w:after="0" w:line="270" w:lineRule="atLeast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ED5B08" w:rsidRDefault="00ED5B08" w:rsidP="00005AC7">
      <w:pPr>
        <w:shd w:val="clear" w:color="auto" w:fill="FFFFFF"/>
        <w:spacing w:after="0" w:line="270" w:lineRule="atLeast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ED5B08" w:rsidRDefault="00ED5B08" w:rsidP="00005AC7">
      <w:pPr>
        <w:shd w:val="clear" w:color="auto" w:fill="FFFFFF"/>
        <w:spacing w:after="0" w:line="270" w:lineRule="atLeast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ED5B08" w:rsidRPr="008D5461" w:rsidRDefault="00ED5B08" w:rsidP="00005AC7">
      <w:pPr>
        <w:shd w:val="clear" w:color="auto" w:fill="FFFFFF"/>
        <w:spacing w:after="0" w:line="270" w:lineRule="atLeast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учебного курса.</w:t>
      </w:r>
    </w:p>
    <w:p w:rsidR="009C4EB9" w:rsidRDefault="009C4EB9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sz w:val="24"/>
          <w:szCs w:val="24"/>
        </w:rPr>
        <w:t>Распределение программного материала в учебных часах</w:t>
      </w:r>
    </w:p>
    <w:p w:rsidR="008D5461" w:rsidRDefault="008D5461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735" w:rsidRPr="008D5461" w:rsidRDefault="002F4735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5071" w:type="pct"/>
        <w:tblInd w:w="-318" w:type="dxa"/>
        <w:tblLook w:val="04A0"/>
      </w:tblPr>
      <w:tblGrid>
        <w:gridCol w:w="561"/>
        <w:gridCol w:w="6216"/>
        <w:gridCol w:w="1501"/>
        <w:gridCol w:w="1429"/>
      </w:tblGrid>
      <w:tr w:rsidR="009C4EB9" w:rsidRPr="008D5461" w:rsidTr="002F4735">
        <w:tc>
          <w:tcPr>
            <w:tcW w:w="289" w:type="pct"/>
            <w:vMerge w:val="restart"/>
            <w:hideMark/>
          </w:tcPr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02" w:type="pct"/>
            <w:vMerge w:val="restar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773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36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C4EB9" w:rsidRPr="008D5461" w:rsidTr="002F4735">
        <w:tc>
          <w:tcPr>
            <w:tcW w:w="0" w:type="auto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0" w:type="auto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773" w:type="pct"/>
            <w:hideMark/>
          </w:tcPr>
          <w:p w:rsidR="009C4EB9" w:rsidRPr="008D5461" w:rsidRDefault="00B0552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773" w:type="pct"/>
            <w:hideMark/>
          </w:tcPr>
          <w:p w:rsidR="009C4EB9" w:rsidRPr="008D5461" w:rsidRDefault="00B0552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 w:val="restar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уроков</w:t>
            </w: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 в современном обществе</w:t>
            </w:r>
          </w:p>
        </w:tc>
        <w:tc>
          <w:tcPr>
            <w:tcW w:w="773" w:type="pct"/>
            <w:hideMark/>
          </w:tcPr>
          <w:p w:rsidR="009C4EB9" w:rsidRPr="008D5461" w:rsidRDefault="00B0552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Базовые понятия по физической культуре</w:t>
            </w:r>
          </w:p>
        </w:tc>
        <w:tc>
          <w:tcPr>
            <w:tcW w:w="773" w:type="pct"/>
            <w:hideMark/>
          </w:tcPr>
          <w:p w:rsidR="009C4EB9" w:rsidRPr="008D5461" w:rsidRDefault="00B0552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человека </w:t>
            </w:r>
          </w:p>
        </w:tc>
        <w:tc>
          <w:tcPr>
            <w:tcW w:w="773" w:type="pct"/>
            <w:hideMark/>
          </w:tcPr>
          <w:p w:rsidR="009C4EB9" w:rsidRPr="008D5461" w:rsidRDefault="00B0552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9C4EB9" w:rsidRPr="008D5461" w:rsidRDefault="009C4EB9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773" w:type="pct"/>
            <w:hideMark/>
          </w:tcPr>
          <w:p w:rsidR="009C4EB9" w:rsidRPr="00854BCD" w:rsidRDefault="009C4EB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63A" w:rsidRPr="008D5461" w:rsidTr="00E4163A">
        <w:tc>
          <w:tcPr>
            <w:tcW w:w="289" w:type="pct"/>
            <w:hideMark/>
          </w:tcPr>
          <w:p w:rsidR="00E4163A" w:rsidRPr="008D5461" w:rsidRDefault="00E4163A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E4163A" w:rsidRPr="008D5461" w:rsidRDefault="00E4163A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занятий физической культурой </w:t>
            </w:r>
          </w:p>
        </w:tc>
        <w:tc>
          <w:tcPr>
            <w:tcW w:w="1509" w:type="pct"/>
            <w:gridSpan w:val="2"/>
            <w:vMerge w:val="restart"/>
            <w:hideMark/>
          </w:tcPr>
          <w:p w:rsidR="00E4163A" w:rsidRPr="008D5461" w:rsidRDefault="00E4163A" w:rsidP="00E4163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уроков</w:t>
            </w:r>
          </w:p>
        </w:tc>
      </w:tr>
      <w:tr w:rsidR="00E4163A" w:rsidRPr="008D5461" w:rsidTr="00E4163A">
        <w:tc>
          <w:tcPr>
            <w:tcW w:w="289" w:type="pct"/>
            <w:hideMark/>
          </w:tcPr>
          <w:p w:rsidR="00E4163A" w:rsidRPr="008D5461" w:rsidRDefault="00E4163A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E4163A" w:rsidRPr="008D5461" w:rsidRDefault="00E4163A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1509" w:type="pct"/>
            <w:gridSpan w:val="2"/>
            <w:vMerge/>
            <w:hideMark/>
          </w:tcPr>
          <w:p w:rsidR="00E4163A" w:rsidRPr="008D5461" w:rsidRDefault="00E4163A" w:rsidP="008D5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 совершенствование</w:t>
            </w:r>
          </w:p>
        </w:tc>
        <w:tc>
          <w:tcPr>
            <w:tcW w:w="773" w:type="pct"/>
            <w:hideMark/>
          </w:tcPr>
          <w:p w:rsidR="009C4EB9" w:rsidRPr="008D5461" w:rsidRDefault="009C4EB9" w:rsidP="002C3C0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2C3C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6" w:type="pct"/>
            <w:hideMark/>
          </w:tcPr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 w:rsidR="002F47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C4EB9" w:rsidRPr="008D5461" w:rsidRDefault="009C4EB9" w:rsidP="002F47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 w:rsidR="002F47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C4EB9" w:rsidRPr="008D5461" w:rsidTr="002F4735">
        <w:trPr>
          <w:trHeight w:val="1134"/>
        </w:trPr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9C4EB9" w:rsidRPr="009714A9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Физкультурно-оздоровительная деятельность 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развития гибкости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развития координации движений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формирования правильной осанки с учётом 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индивидуальных особенностей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утренний гимнастики и физкультминутки</w:t>
            </w:r>
          </w:p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дыхательной гимнастики</w:t>
            </w:r>
          </w:p>
        </w:tc>
        <w:tc>
          <w:tcPr>
            <w:tcW w:w="773" w:type="pct"/>
            <w:hideMark/>
          </w:tcPr>
          <w:p w:rsidR="009C4EB9" w:rsidRPr="008D5461" w:rsidRDefault="009C4EB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процессе уроков</w:t>
            </w:r>
          </w:p>
        </w:tc>
        <w:tc>
          <w:tcPr>
            <w:tcW w:w="736" w:type="pct"/>
          </w:tcPr>
          <w:p w:rsidR="009C4EB9" w:rsidRPr="008D5461" w:rsidRDefault="009C4EB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EB9" w:rsidRPr="008D5461" w:rsidRDefault="009C4EB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EB9" w:rsidRPr="008D5461" w:rsidRDefault="009C4EB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 w:rsidR="002F47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C4EB9" w:rsidRPr="008D5461" w:rsidRDefault="009C4EB9" w:rsidP="002F47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 w:rsidR="002F47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714A9" w:rsidRPr="008D5461" w:rsidTr="007E2775">
        <w:trPr>
          <w:trHeight w:val="2196"/>
        </w:trPr>
        <w:tc>
          <w:tcPr>
            <w:tcW w:w="289" w:type="pct"/>
            <w:hideMark/>
          </w:tcPr>
          <w:p w:rsidR="009714A9" w:rsidRPr="008D5461" w:rsidRDefault="009714A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9714A9" w:rsidRPr="009714A9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Спортивно-оздоровительная деятельность с общеразвивающей направленностью</w:t>
            </w:r>
          </w:p>
          <w:p w:rsidR="009714A9" w:rsidRPr="008D5461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гимнастика с основами акробатики</w:t>
            </w:r>
          </w:p>
          <w:p w:rsidR="009714A9" w:rsidRDefault="009714A9" w:rsidP="007E277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лёгкая атлетика</w:t>
            </w:r>
          </w:p>
          <w:p w:rsidR="007E2775" w:rsidRPr="008D5461" w:rsidRDefault="007E2775" w:rsidP="007E277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офп</w:t>
            </w:r>
          </w:p>
          <w:p w:rsidR="009714A9" w:rsidRPr="008D5461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 w:rsidRPr="009714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спортивные игры</w:t>
            </w:r>
          </w:p>
          <w:p w:rsidR="009714A9" w:rsidRPr="008D5461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волейбол</w:t>
            </w:r>
          </w:p>
          <w:p w:rsidR="009714A9" w:rsidRPr="008D5461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баскетбол</w:t>
            </w:r>
          </w:p>
          <w:p w:rsidR="009714A9" w:rsidRPr="008D5461" w:rsidRDefault="009714A9" w:rsidP="008D546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бадминтон</w:t>
            </w:r>
          </w:p>
        </w:tc>
        <w:tc>
          <w:tcPr>
            <w:tcW w:w="773" w:type="pct"/>
          </w:tcPr>
          <w:p w:rsidR="009714A9" w:rsidRDefault="009714A9" w:rsidP="00093C4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14A9" w:rsidRDefault="009714A9" w:rsidP="00093C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4A9" w:rsidRDefault="007E2775" w:rsidP="00E4163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7E2775" w:rsidRDefault="007E2775" w:rsidP="00E4163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7E2775" w:rsidRDefault="007E2775" w:rsidP="00E4163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B13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7E2775" w:rsidRPr="002F4735" w:rsidRDefault="007E2775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B13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  <w:hideMark/>
          </w:tcPr>
          <w:p w:rsidR="009714A9" w:rsidRDefault="009714A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4A9" w:rsidRDefault="009714A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4A9" w:rsidRDefault="009714A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4A9" w:rsidRDefault="009714A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4A9" w:rsidRPr="008D5461" w:rsidRDefault="009714A9" w:rsidP="00BD3B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714A9" w:rsidRPr="008D5461" w:rsidRDefault="009714A9" w:rsidP="002F47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IV 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Резервное время учителя  - (ОФП)</w:t>
            </w:r>
          </w:p>
        </w:tc>
        <w:tc>
          <w:tcPr>
            <w:tcW w:w="773" w:type="pct"/>
            <w:hideMark/>
          </w:tcPr>
          <w:p w:rsidR="009C4EB9" w:rsidRPr="008D5461" w:rsidRDefault="00605F4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C4EB9"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EB9" w:rsidRPr="008D5461" w:rsidTr="002F4735">
        <w:tc>
          <w:tcPr>
            <w:tcW w:w="289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202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3" w:type="pct"/>
            <w:hideMark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102 ±6</w:t>
            </w:r>
          </w:p>
        </w:tc>
        <w:tc>
          <w:tcPr>
            <w:tcW w:w="736" w:type="pct"/>
          </w:tcPr>
          <w:p w:rsidR="009C4EB9" w:rsidRPr="008D5461" w:rsidRDefault="009C4EB9" w:rsidP="008D546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4EB9" w:rsidRPr="008D5461" w:rsidRDefault="004C5855" w:rsidP="008D5461">
      <w:p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C5855">
        <w:rPr>
          <w:rFonts w:ascii="Calibri" w:eastAsia="Calibri" w:hAnsi="Calibri" w:cs="Times New Roman"/>
          <w:sz w:val="24"/>
          <w:szCs w:val="24"/>
        </w:rPr>
        <w:pict>
          <v:rect id="_x0000_i1025" style="width:90pt;height:1.5pt" o:hrpct="0" o:hralign="center" o:hrstd="t" o:hr="t" fillcolor="#a0a0a0" stroked="f"/>
        </w:pict>
      </w:r>
    </w:p>
    <w:p w:rsidR="009C4EB9" w:rsidRDefault="009C4EB9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2"/>
      <w:bookmarkEnd w:id="0"/>
    </w:p>
    <w:p w:rsidR="00BD3B40" w:rsidRDefault="00BD3B40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B40" w:rsidRDefault="00BD3B40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B40" w:rsidRDefault="00BD3B40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B40" w:rsidRDefault="00BD3B40" w:rsidP="00093C4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C38" w:rsidRDefault="009E0C38" w:rsidP="00093C4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C38" w:rsidRDefault="009E0C38" w:rsidP="00093C4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C38" w:rsidRDefault="009E0C38" w:rsidP="00093C4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B40" w:rsidRDefault="00BD3B40" w:rsidP="008D546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BD3B40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Распределение программного материала в учебных часах по четвертям</w:t>
      </w:r>
    </w:p>
    <w:tbl>
      <w:tblPr>
        <w:tblStyle w:val="a4"/>
        <w:tblpPr w:leftFromText="180" w:rightFromText="180" w:bottomFromText="200" w:vertAnchor="text" w:horzAnchor="margin" w:tblpXSpec="center" w:tblpY="346"/>
        <w:tblW w:w="0" w:type="auto"/>
        <w:tblLook w:val="04A0"/>
      </w:tblPr>
      <w:tblGrid>
        <w:gridCol w:w="4781"/>
        <w:gridCol w:w="952"/>
        <w:gridCol w:w="833"/>
        <w:gridCol w:w="952"/>
        <w:gridCol w:w="953"/>
        <w:gridCol w:w="1092"/>
      </w:tblGrid>
      <w:tr w:rsidR="009C4EB9" w:rsidRPr="008D5461" w:rsidTr="009116B1">
        <w:trPr>
          <w:trHeight w:val="225"/>
        </w:trPr>
        <w:tc>
          <w:tcPr>
            <w:tcW w:w="4781" w:type="dxa"/>
            <w:vMerge w:val="restart"/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830" w:type="dxa"/>
            <w:gridSpan w:val="4"/>
            <w:tcBorders>
              <w:lef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9C4EB9" w:rsidRPr="008D5461" w:rsidTr="009116B1">
        <w:trPr>
          <w:trHeight w:val="677"/>
        </w:trPr>
        <w:tc>
          <w:tcPr>
            <w:tcW w:w="0" w:type="auto"/>
            <w:vMerge/>
            <w:hideMark/>
          </w:tcPr>
          <w:p w:rsidR="009C4EB9" w:rsidRPr="008D5461" w:rsidRDefault="009C4EB9" w:rsidP="009116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:rsidR="009C4EB9" w:rsidRPr="008D5461" w:rsidRDefault="009C4EB9" w:rsidP="009116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DB4095" w:rsidRPr="008D5461" w:rsidTr="009116B1">
        <w:trPr>
          <w:trHeight w:val="267"/>
        </w:trPr>
        <w:tc>
          <w:tcPr>
            <w:tcW w:w="4781" w:type="dxa"/>
            <w:tcBorders>
              <w:bottom w:val="single" w:sz="4" w:space="0" w:color="auto"/>
            </w:tcBorders>
            <w:hideMark/>
          </w:tcPr>
          <w:p w:rsidR="00DB4095" w:rsidRPr="008D5461" w:rsidRDefault="00DB409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Знания о физической культуре 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hideMark/>
          </w:tcPr>
          <w:p w:rsidR="00DB4095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DB4095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DB4095" w:rsidRPr="008D5461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DB4095" w:rsidRPr="008D5461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hideMark/>
          </w:tcPr>
          <w:p w:rsidR="00DB4095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4095" w:rsidRPr="008D5461" w:rsidTr="009116B1">
        <w:trPr>
          <w:trHeight w:val="270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4095" w:rsidRPr="008D5461" w:rsidRDefault="00DB409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952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B4095" w:rsidRDefault="00DB409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B4095" w:rsidRDefault="00DB409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процессе уроков</w:t>
            </w:r>
          </w:p>
        </w:tc>
      </w:tr>
      <w:tr w:rsidR="007E2775" w:rsidRPr="008D5461" w:rsidTr="009116B1">
        <w:trPr>
          <w:trHeight w:val="300"/>
        </w:trPr>
        <w:tc>
          <w:tcPr>
            <w:tcW w:w="4781" w:type="dxa"/>
            <w:vMerge w:val="restart"/>
            <w:hideMark/>
          </w:tcPr>
          <w:p w:rsidR="007E2775" w:rsidRPr="008D5461" w:rsidRDefault="007E277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Лёгкая атлетика</w:t>
            </w:r>
          </w:p>
          <w:p w:rsidR="007E2775" w:rsidRPr="007E2775" w:rsidRDefault="007E277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E277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Кроссовая подготовка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  <w:hideMark/>
          </w:tcPr>
          <w:p w:rsidR="007E2775" w:rsidRPr="008D5461" w:rsidRDefault="009116B1" w:rsidP="009116B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E27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E2775" w:rsidRPr="008D5461" w:rsidRDefault="007E2775" w:rsidP="00EC5D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C5D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hideMark/>
          </w:tcPr>
          <w:p w:rsidR="007E2775" w:rsidRPr="008D5461" w:rsidRDefault="007E2775" w:rsidP="00EC5D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C5D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2775" w:rsidRPr="008D5461" w:rsidTr="009116B1">
        <w:trPr>
          <w:trHeight w:val="225"/>
        </w:trPr>
        <w:tc>
          <w:tcPr>
            <w:tcW w:w="4781" w:type="dxa"/>
            <w:vMerge/>
            <w:hideMark/>
          </w:tcPr>
          <w:p w:rsidR="007E2775" w:rsidRPr="008D5461" w:rsidRDefault="007E2775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  <w:hideMark/>
          </w:tcPr>
          <w:p w:rsidR="007E2775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775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C4EB9" w:rsidRPr="008D5461" w:rsidTr="009116B1">
        <w:trPr>
          <w:trHeight w:val="279"/>
        </w:trPr>
        <w:tc>
          <w:tcPr>
            <w:tcW w:w="4781" w:type="dxa"/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52" w:type="dxa"/>
            <w:hideMark/>
          </w:tcPr>
          <w:p w:rsidR="009C4EB9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9C4EB9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2" w:type="dxa"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4EB9" w:rsidRPr="008D5461" w:rsidTr="009116B1">
        <w:tc>
          <w:tcPr>
            <w:tcW w:w="4781" w:type="dxa"/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ОФП</w:t>
            </w:r>
          </w:p>
        </w:tc>
        <w:tc>
          <w:tcPr>
            <w:tcW w:w="952" w:type="dxa"/>
            <w:hideMark/>
          </w:tcPr>
          <w:p w:rsidR="009C4EB9" w:rsidRPr="008D5461" w:rsidRDefault="009116B1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B13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3" w:type="dxa"/>
            <w:hideMark/>
          </w:tcPr>
          <w:p w:rsidR="009C4EB9" w:rsidRPr="008D5461" w:rsidRDefault="007E2775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2" w:type="dxa"/>
            <w:hideMark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9C4EB9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2" w:type="dxa"/>
            <w:hideMark/>
          </w:tcPr>
          <w:p w:rsidR="009C4EB9" w:rsidRPr="008D5461" w:rsidRDefault="00DB1333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C4EB9" w:rsidRPr="008D5461" w:rsidTr="009116B1">
        <w:tc>
          <w:tcPr>
            <w:tcW w:w="4781" w:type="dxa"/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4782" w:type="dxa"/>
            <w:gridSpan w:val="5"/>
            <w:hideMark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процессе уроков</w:t>
            </w:r>
          </w:p>
        </w:tc>
      </w:tr>
      <w:tr w:rsidR="009C4EB9" w:rsidRPr="008D5461" w:rsidTr="009116B1">
        <w:tc>
          <w:tcPr>
            <w:tcW w:w="4781" w:type="dxa"/>
            <w:tcBorders>
              <w:bottom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hideMark/>
          </w:tcPr>
          <w:p w:rsidR="009C4EB9" w:rsidRPr="008D5461" w:rsidRDefault="009C4EB9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:rsidR="009C4EB9" w:rsidRPr="008D5461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</w:tcPr>
          <w:p w:rsidR="009C4EB9" w:rsidRDefault="009C4EB9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116B1" w:rsidRPr="008D546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D530CE">
        <w:trPr>
          <w:trHeight w:val="254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  <w:hideMark/>
          </w:tcPr>
          <w:p w:rsidR="009116B1" w:rsidRPr="008D5461" w:rsidRDefault="009116B1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DB13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D530CE">
        <w:trPr>
          <w:trHeight w:val="255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9116B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116B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Бадминтон</w:t>
            </w:r>
          </w:p>
        </w:tc>
        <w:tc>
          <w:tcPr>
            <w:tcW w:w="952" w:type="dxa"/>
            <w:vMerge/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D530CE">
        <w:trPr>
          <w:trHeight w:val="270"/>
        </w:trPr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9116B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116B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Баскетбол</w:t>
            </w:r>
          </w:p>
        </w:tc>
        <w:tc>
          <w:tcPr>
            <w:tcW w:w="952" w:type="dxa"/>
            <w:vMerge/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13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D530CE">
        <w:trPr>
          <w:trHeight w:val="300"/>
        </w:trPr>
        <w:tc>
          <w:tcPr>
            <w:tcW w:w="4781" w:type="dxa"/>
            <w:tcBorders>
              <w:top w:val="single" w:sz="4" w:space="0" w:color="auto"/>
            </w:tcBorders>
            <w:hideMark/>
          </w:tcPr>
          <w:p w:rsidR="009116B1" w:rsidRPr="009116B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116B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Волейбол</w:t>
            </w:r>
          </w:p>
        </w:tc>
        <w:tc>
          <w:tcPr>
            <w:tcW w:w="952" w:type="dxa"/>
            <w:vMerge/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53" w:type="dxa"/>
            <w:tcBorders>
              <w:top w:val="single" w:sz="4" w:space="0" w:color="auto"/>
            </w:tcBorders>
            <w:hideMark/>
          </w:tcPr>
          <w:p w:rsidR="009116B1" w:rsidRPr="008D5461" w:rsidRDefault="009116B1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DB13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9116B1">
        <w:tc>
          <w:tcPr>
            <w:tcW w:w="4781" w:type="dxa"/>
            <w:hideMark/>
          </w:tcPr>
          <w:p w:rsidR="009116B1" w:rsidRPr="008D546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Резервные часы учителя (ОФП)</w:t>
            </w:r>
          </w:p>
        </w:tc>
        <w:tc>
          <w:tcPr>
            <w:tcW w:w="952" w:type="dxa"/>
            <w:hideMark/>
          </w:tcPr>
          <w:p w:rsidR="009116B1" w:rsidRPr="008D5461" w:rsidRDefault="00DB1333" w:rsidP="00DB13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±6</w:t>
            </w:r>
          </w:p>
        </w:tc>
        <w:tc>
          <w:tcPr>
            <w:tcW w:w="833" w:type="dxa"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hideMark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</w:tcPr>
          <w:p w:rsidR="009116B1" w:rsidRPr="008D5461" w:rsidRDefault="009116B1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6B1" w:rsidRPr="008D5461" w:rsidTr="009116B1">
        <w:tc>
          <w:tcPr>
            <w:tcW w:w="4781" w:type="dxa"/>
          </w:tcPr>
          <w:p w:rsidR="009116B1" w:rsidRPr="008D5461" w:rsidRDefault="009116B1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hideMark/>
          </w:tcPr>
          <w:p w:rsidR="009116B1" w:rsidRPr="008D5461" w:rsidRDefault="00DB1333" w:rsidP="009116B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±6</w:t>
            </w:r>
          </w:p>
        </w:tc>
        <w:tc>
          <w:tcPr>
            <w:tcW w:w="833" w:type="dxa"/>
            <w:hideMark/>
          </w:tcPr>
          <w:p w:rsidR="009116B1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52" w:type="dxa"/>
            <w:hideMark/>
          </w:tcPr>
          <w:p w:rsidR="009116B1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53" w:type="dxa"/>
            <w:hideMark/>
          </w:tcPr>
          <w:p w:rsidR="009116B1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92" w:type="dxa"/>
            <w:hideMark/>
          </w:tcPr>
          <w:p w:rsidR="009116B1" w:rsidRPr="008D5461" w:rsidRDefault="00DB1333" w:rsidP="009116B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:rsidR="009C4EB9" w:rsidRDefault="009C4EB9" w:rsidP="008D54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3B40" w:rsidRDefault="00BD3B40" w:rsidP="00605F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3B40" w:rsidRPr="008D5461" w:rsidRDefault="00BD3B40" w:rsidP="008D54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>Знания о физической культуре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– (</w:t>
      </w:r>
      <w:r w:rsidR="00B055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ч.)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Тематика: 1. История физической культуры (</w:t>
      </w:r>
      <w:r w:rsidR="00B055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 ч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  (</w:t>
      </w:r>
      <w:r w:rsidRPr="008D54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история 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Требования: </w:t>
      </w:r>
      <w:r w:rsidRPr="008D5461">
        <w:rPr>
          <w:rFonts w:ascii="Times New Roman" w:eastAsia="Calibri" w:hAnsi="Times New Roman" w:cs="Times New Roman"/>
          <w:sz w:val="24"/>
          <w:szCs w:val="24"/>
        </w:rPr>
        <w:t>иметь представление об истории зарождения Олимпийских игр.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  2.  «Физическая культура и спорт в современном обществе»(</w:t>
      </w:r>
      <w:r w:rsidR="00B05529">
        <w:rPr>
          <w:rFonts w:ascii="Times New Roman" w:eastAsia="Calibri" w:hAnsi="Times New Roman" w:cs="Times New Roman"/>
          <w:b/>
          <w:i/>
          <w:sz w:val="24"/>
          <w:szCs w:val="24"/>
        </w:rPr>
        <w:t>1 ч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-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 xml:space="preserve"> активный отдых и формы его организации средствами физической культуры; туристические походы</w:t>
      </w:r>
    </w:p>
    <w:p w:rsidR="009C4EB9" w:rsidRPr="00074554" w:rsidRDefault="009C4EB9" w:rsidP="000745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Требования: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знать и понимать роль физической культуры и спорта в формировании  здорового образа жизни, организации активного отдыха и профилактике вредных привычек;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  3.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Базовые понятия физической культуры. (</w:t>
      </w:r>
      <w:r w:rsidR="00B055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 ч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Характеристика основных средств формирования и профилактики нарушений осанки, правила составления комплексов упражнений.</w:t>
      </w:r>
    </w:p>
    <w:p w:rsidR="00DB1333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 иметь представление об  основных  показателей  физического развития, основные  её характеристики и параметры; факторы влияющие на  форму осанки</w:t>
      </w:r>
      <w:r w:rsidR="009E0C38">
        <w:rPr>
          <w:rFonts w:ascii="Times New Roman" w:eastAsia="Calibri" w:hAnsi="Times New Roman" w:cs="Times New Roman"/>
          <w:sz w:val="24"/>
          <w:szCs w:val="24"/>
        </w:rPr>
        <w:t>.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5D33" w:rsidRPr="009E0C38" w:rsidRDefault="00EC5D33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sz w:val="24"/>
          <w:szCs w:val="24"/>
        </w:rPr>
        <w:t xml:space="preserve">Тематика  4. 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Физическая культура человека (</w:t>
      </w:r>
      <w:r w:rsidR="00B055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 ч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(физкультпаузы) и их значение для профилактики утомления. Гигиенические требования к проведению физкультминуток (физкультпауз),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Требования</w:t>
      </w:r>
      <w:r w:rsidRPr="008D5461">
        <w:rPr>
          <w:rFonts w:ascii="Times New Roman" w:eastAsia="Calibri" w:hAnsi="Times New Roman" w:cs="Times New Roman"/>
          <w:bCs/>
          <w:sz w:val="24"/>
          <w:szCs w:val="24"/>
        </w:rPr>
        <w:t>: знать</w:t>
      </w:r>
      <w:r w:rsidR="00AA26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bCs/>
          <w:sz w:val="24"/>
          <w:szCs w:val="24"/>
        </w:rPr>
        <w:t>общие  представления о работоспособности человека, гигиенические мероприятия для восстановления и повышения работоспособности в режиме  дня и в процессе занятий физическими упражнениями.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4EB9" w:rsidRPr="008D5461" w:rsidRDefault="009C4EB9" w:rsidP="008D546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>Способы двигательной (физкультурной) деятельности  (</w:t>
      </w:r>
      <w:r w:rsidR="00B05529">
        <w:rPr>
          <w:rFonts w:ascii="Times New Roman" w:eastAsia="Calibri" w:hAnsi="Times New Roman" w:cs="Times New Roman"/>
          <w:b/>
          <w:bCs/>
          <w:sz w:val="24"/>
          <w:szCs w:val="24"/>
        </w:rPr>
        <w:t>в процессе уроков</w:t>
      </w: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Тематика:</w:t>
      </w:r>
      <w:r w:rsidRPr="008D5461">
        <w:rPr>
          <w:rFonts w:ascii="Times New Roman" w:eastAsia="Calibri" w:hAnsi="Times New Roman" w:cs="Times New Roman"/>
          <w:sz w:val="24"/>
          <w:szCs w:val="24"/>
        </w:rPr>
        <w:t>  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1.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Организация и проведение занятий физической культурой 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r w:rsidR="009E0C38" w:rsidRPr="008D5461">
        <w:rPr>
          <w:rFonts w:ascii="Times New Roman" w:eastAsia="Calibri" w:hAnsi="Times New Roman" w:cs="Times New Roman"/>
          <w:i/>
          <w:sz w:val="24"/>
          <w:szCs w:val="24"/>
        </w:rPr>
        <w:t>физкультпаузы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      Выполнение комплексов упражнений утренней зарядки, физкультминуток и </w:t>
      </w:r>
      <w:r w:rsidR="009E0C38" w:rsidRPr="008D5461">
        <w:rPr>
          <w:rFonts w:ascii="Times New Roman" w:eastAsia="Calibri" w:hAnsi="Times New Roman" w:cs="Times New Roman"/>
          <w:i/>
          <w:sz w:val="24"/>
          <w:szCs w:val="24"/>
        </w:rPr>
        <w:t>физкультпаузы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знать и выполнять  организационные основы занятий физкультурно-оздоровительной деятельностью;  требования к безопасности и профилактике травматизма, правила подбора физических упражнений и физических нагрузок;составлять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 2.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эффективност</w:t>
      </w:r>
      <w:r w:rsidR="00B055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 занятий физической культурой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="001A49C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Самоконтроль. Измерение частоты сердечных сокращений во время занятий физическими упражнениями.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>уметь контролировать физические нагрузки и её регулировать  во время занятий физическими упражнениями (по частоте сердечных сокращений, внешним признакам, самочувствию).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C4EB9" w:rsidRPr="00BD3B40" w:rsidRDefault="009C4EB9" w:rsidP="008D546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Физическое совершенствование </w:t>
      </w:r>
      <w:r w:rsidRPr="008D54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</w:t>
      </w:r>
      <w:r w:rsidR="002C3C00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 1.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Физкультурно-оздоровительная деятельность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(в процессе уроков).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Требования: 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уметь составлять и выполнять индивидуальныекомплексы упражнений  по коррекции осанки и телосложения,  профилактики плоскостопия, адаптивной физической культуре (с учётом индивидуальных показаний здоровья, физического развития и физической подготовленности); составление и проведение индивидуальных занятий ФУ на развитие основных систем организма; проведение </w:t>
      </w:r>
      <w:r w:rsidR="00BD3B40">
        <w:rPr>
          <w:rFonts w:ascii="Times New Roman" w:eastAsia="Calibri" w:hAnsi="Times New Roman" w:cs="Times New Roman"/>
          <w:sz w:val="24"/>
          <w:szCs w:val="24"/>
        </w:rPr>
        <w:t>утренней зарядки и физкультпауз.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Тематика 2.</w:t>
      </w:r>
      <w:r w:rsidRPr="008D5461">
        <w:rPr>
          <w:rFonts w:ascii="Times New Roman" w:eastAsia="Calibri" w:hAnsi="Times New Roman" w:cs="Times New Roman"/>
          <w:sz w:val="24"/>
          <w:szCs w:val="24"/>
        </w:rPr>
        <w:t> </w:t>
      </w:r>
      <w:r w:rsidRPr="008D54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Спортивно-оздоровительная деятельность с общеразвивающей направленностью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Гимнастика с основами акробатики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.  (</w:t>
      </w:r>
      <w:r w:rsidR="00DB1333"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ч)</w:t>
      </w:r>
      <w:r w:rsidR="007A0CF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9C4EB9" w:rsidRPr="00BD3B40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8D5461">
        <w:rPr>
          <w:rFonts w:ascii="Times New Roman" w:eastAsia="Calibri" w:hAnsi="Times New Roman" w:cs="Times New Roman"/>
          <w:sz w:val="24"/>
          <w:szCs w:val="24"/>
        </w:rPr>
        <w:br/>
        <w:t>Кувырок вперед (назад) в группировке; кувырок вперед ноги скрестно с последующим поворотом на 180°; кувырок назад из стойки на лопатках в полушпагат.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i/>
          <w:sz w:val="24"/>
          <w:szCs w:val="24"/>
        </w:rPr>
        <w:t>Опорные прыжки: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прыжок ноги врозь через гимнастического козла в ширину </w:t>
      </w:r>
      <w:r w:rsidRPr="008D546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(мальчики); 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прыжок на гимнастического козла в упор присев и соскок </w:t>
      </w:r>
      <w:r w:rsidRPr="008D5461">
        <w:rPr>
          <w:rFonts w:ascii="Times New Roman" w:eastAsia="Calibri" w:hAnsi="Times New Roman" w:cs="Times New Roman"/>
          <w:i/>
          <w:iCs/>
          <w:sz w:val="24"/>
          <w:szCs w:val="24"/>
        </w:rPr>
        <w:t>(девочки).</w:t>
      </w:r>
      <w:r w:rsidRPr="008D5461">
        <w:rPr>
          <w:rFonts w:ascii="Times New Roman" w:eastAsia="Calibri" w:hAnsi="Times New Roman" w:cs="Times New Roman"/>
          <w:sz w:val="24"/>
          <w:szCs w:val="24"/>
        </w:rPr>
        <w:br/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Упражнения общей физической подготовки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>знать и выполнять комплекс упражнений строевой гимнастики; выполнять упражнения в висе; уметь выполнять опорный прыжок; уметь выполнять  акробатические упражнения и комбинации; уметь выполнять изученные упражнения и комбинации в виде соревновательной  деятельности</w:t>
      </w:r>
    </w:p>
    <w:p w:rsidR="009C4EB9" w:rsidRPr="007A0CF4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Легкая атлетика</w:t>
      </w:r>
      <w:r w:rsidRPr="008D5461">
        <w:rPr>
          <w:rFonts w:ascii="Times New Roman" w:eastAsia="Calibri" w:hAnsi="Times New Roman" w:cs="Times New Roman"/>
          <w:b/>
          <w:sz w:val="24"/>
          <w:szCs w:val="24"/>
        </w:rPr>
        <w:t>.  (</w:t>
      </w:r>
      <w:r w:rsidR="00DB1333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ч);</w:t>
      </w:r>
      <w:r w:rsidR="007A0CF4" w:rsidRPr="007A0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C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 места. Метание малого мяча с места в вертикальную цель и на дальность с разбега.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Упражнения общей физической подготовки</w:t>
      </w:r>
    </w:p>
    <w:p w:rsidR="009C4EB9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="0043094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sz w:val="24"/>
          <w:szCs w:val="24"/>
        </w:rPr>
        <w:t>уметь выполнять комплексы  лёгкоатлетических упражнений (комбинаций); использовать приобретённые знания и умения в практической деятельности и повседневной жизни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; </w:t>
      </w:r>
      <w:r w:rsidRPr="008D5461">
        <w:rPr>
          <w:rFonts w:ascii="Times New Roman" w:eastAsia="Calibri" w:hAnsi="Times New Roman" w:cs="Times New Roman"/>
          <w:sz w:val="24"/>
          <w:szCs w:val="24"/>
        </w:rPr>
        <w:t>осуществлять судейство школьных соревнований по</w:t>
      </w:r>
      <w:r w:rsidR="007A0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sz w:val="24"/>
          <w:szCs w:val="24"/>
        </w:rPr>
        <w:t>лёгкой атлетике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Общая физическая подготовка</w:t>
      </w:r>
      <w:r w:rsidRPr="008D5461">
        <w:rPr>
          <w:rFonts w:ascii="Times New Roman" w:eastAsia="Calibri" w:hAnsi="Times New Roman" w:cs="Times New Roman"/>
          <w:b/>
          <w:sz w:val="24"/>
          <w:szCs w:val="24"/>
        </w:rPr>
        <w:t xml:space="preserve"> (ОФП) -  (</w:t>
      </w:r>
      <w:r w:rsidR="009714A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B133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ч).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Обретение элементарных умений в выполнении физических упражнений, всестороннее гармоническое физическое развитие, связанное  с совершенствование таких жизненно необходимых навыков, как умение хорошо и правильно бегать, прыгать, метать, плавать. Освоение новых движений различной координации средствами  игры и совершенствование специальных физических качеств (быстроты, ловкости, выносливости, гибкости), необходимых для игр. С целью выполнения перечисленных задач с успехом могут быть использованы все имеющиеся средства и методы физического воспитания. Специальную физическую подготовку необходимо проводить исходя из конкретных условий, упражнения и комплексы подбирать применительно к особенностям в игре. Необходимые физические качества следует развивать, начиная с гибкости. Упражнения для увеличения подвижности плечевого пояса. Упражнения для увеличения подвижности суставов ног. Упражнения для увеличения гибкости туловища.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Требования:  </w:t>
      </w:r>
      <w:r w:rsidRPr="008D5461">
        <w:rPr>
          <w:rFonts w:ascii="Times New Roman" w:eastAsia="Calibri" w:hAnsi="Times New Roman" w:cs="Times New Roman"/>
          <w:sz w:val="24"/>
          <w:szCs w:val="24"/>
        </w:rPr>
        <w:t>уметь демонстрировать уровень физической подготовленности: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Спортивные игры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  <w:t>Баскетбол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– (</w:t>
      </w:r>
      <w:r w:rsidR="007A0CF4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DB1333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ч) </w:t>
      </w:r>
    </w:p>
    <w:p w:rsidR="009C4EB9" w:rsidRPr="008D5461" w:rsidRDefault="009C4EB9" w:rsidP="009E0C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Упражнения без мяча: основная стойка, передвижение приставными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</w:t>
      </w:r>
      <w:r w:rsidRPr="008D54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места. Бросок  мяча в корзину двумя руками от груди после ведения с </w:t>
      </w:r>
      <w:r w:rsidRPr="008D5461">
        <w:rPr>
          <w:rFonts w:ascii="Times New Roman" w:eastAsia="Calibri" w:hAnsi="Times New Roman" w:cs="Times New Roman"/>
          <w:sz w:val="24"/>
          <w:szCs w:val="24"/>
        </w:rPr>
        <w:lastRenderedPageBreak/>
        <w:t>отражением от щита. Сочетание  пройденных элементов. Б</w:t>
      </w:r>
      <w:r w:rsidR="009E0C38">
        <w:rPr>
          <w:rFonts w:ascii="Times New Roman" w:eastAsia="Calibri" w:hAnsi="Times New Roman" w:cs="Times New Roman"/>
          <w:sz w:val="24"/>
          <w:szCs w:val="24"/>
        </w:rPr>
        <w:t xml:space="preserve">росок по кольцу после ведения и  </w:t>
      </w:r>
      <w:r w:rsidRPr="008D5461">
        <w:rPr>
          <w:rFonts w:ascii="Times New Roman" w:eastAsia="Calibri" w:hAnsi="Times New Roman" w:cs="Times New Roman"/>
          <w:sz w:val="24"/>
          <w:szCs w:val="24"/>
        </w:rPr>
        <w:t>остановки.</w:t>
      </w:r>
      <w:r w:rsidR="009E0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Упражнения общей физической подготовки.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 уметь выполнять  технические действия, играть в баскетбол по упрощённым правилам; уметь выполнять  технические действия спортивной  игры.</w:t>
      </w:r>
    </w:p>
    <w:p w:rsidR="00093C47" w:rsidRDefault="00093C47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C47" w:rsidRDefault="00093C47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 </w:t>
      </w:r>
      <w:r w:rsidRPr="008D5461"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  <w:t>Волейбол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- (</w:t>
      </w:r>
      <w:r w:rsidR="007A0CF4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DB1333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ч) 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Упражнения без мяча: основная стойка; передвижения приставным шагом вправо и влево; выход к мячу. Упражнения с мячом: совершенствование прямой нижней подачи через сетку; закрепление передачи мяча снизу, разучивание передачи мяча  сверху двумя руками (на месте и в движении приставными шагами),разучивание  передачи мяча у сетки и через сетку в прыжке, закрепление передачи мяча над собой, совершенствование передачи мяча  сверху двумя руками над собой, совершенствование верхней прямой подачи, закрепление прямого нападающего удара, разучивание прямого нападающего удара с переводом, разучивание одиночного блокирования и страховка блокирования. Учебно-тренировочная игра (пионербол, игра двусторонняя по упрощённым правилам). </w:t>
      </w:r>
      <w:r w:rsidRPr="008D5461">
        <w:rPr>
          <w:rFonts w:ascii="Times New Roman" w:eastAsia="Calibri" w:hAnsi="Times New Roman" w:cs="Times New Roman"/>
          <w:i/>
          <w:sz w:val="24"/>
          <w:szCs w:val="24"/>
        </w:rPr>
        <w:t>Упражнения общей физической подготовки.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  уметь выполнять  технические действия спортивной  игры; уметь выполнять  технические действия спортивной  игры.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  <w:t>Бадминтон – (</w:t>
      </w:r>
      <w:r w:rsidR="007A0CF4"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  <w:t>10ч.</w:t>
      </w:r>
      <w:r w:rsidRPr="008D5461">
        <w:rPr>
          <w:rFonts w:ascii="Times New Roman" w:eastAsia="Calibri" w:hAnsi="Times New Roman" w:cs="Times New Roman"/>
          <w:b/>
          <w:i/>
          <w:spacing w:val="48"/>
          <w:sz w:val="24"/>
          <w:szCs w:val="24"/>
        </w:rPr>
        <w:t>)</w:t>
      </w:r>
    </w:p>
    <w:p w:rsidR="009C4EB9" w:rsidRPr="008D5461" w:rsidRDefault="009C4EB9" w:rsidP="007A0CF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Правильное перемещение по площадке. Обучение различным способам держания ракетки. Имитация упражнений без ракетки и без волана, с ракеткой и без волана, с ракеткой и подвесным воланом. Обучение основной стойке при подаче, при приеме подачи, при ударах. Жонглирование воланом. Обучение подаче. Обучение ударам. Обучение замаху при ударах. Привитие навыков слежения за воланом во время игры и за противником. Ознакомление с простыми тактическими комбинациями на 2-3 удара.</w:t>
      </w:r>
      <w:r w:rsidR="009E0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sz w:val="24"/>
          <w:szCs w:val="24"/>
        </w:rPr>
        <w:t>Наиболее распространенный вид урока по бадминтону - упражнения с партнером. Каждый из партнеров поочередно подает другому воланы для отработки техники определенного удара или элементов передвижения и выполнения ударов. Во время групповых занятий особое внимание уделяется вопросам тактической игры и совершенствованию взаимодействий в парах.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>Требования:</w:t>
      </w:r>
      <w:r w:rsidR="007A0CF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D5461">
        <w:rPr>
          <w:rFonts w:ascii="Times New Roman" w:eastAsia="Calibri" w:hAnsi="Times New Roman" w:cs="Times New Roman"/>
          <w:sz w:val="24"/>
          <w:szCs w:val="24"/>
        </w:rPr>
        <w:t>уметь выполнять  технические действия спортивной  игры</w:t>
      </w:r>
    </w:p>
    <w:p w:rsidR="007A0CF4" w:rsidRDefault="009C4EB9" w:rsidP="00E4163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Уметь выполнять уровень двигательной и технической подготовленности юного бадминтониста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Тематическое планирование с определением основных видов учебной деятельности обучающихся.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приложение №1)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Описание учебно-методического и материально-технического обеспечения образовательного процесса по физической культуре.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Calibri" w:eastAsia="Times New Roman" w:hAnsi="Calibri" w:cs="Arial"/>
          <w:sz w:val="24"/>
          <w:szCs w:val="24"/>
          <w:lang w:eastAsia="ru-RU"/>
        </w:rPr>
        <w:t>                                                                   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Основание и цели разработки требований. Настоящие рекомендации разработаны на основе федерального компонента Государственного образовательного стандарта общего образования по физической культуре для основной и средней (полной) школы.</w:t>
      </w:r>
    </w:p>
    <w:p w:rsidR="00E4163A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Требования представляют собой оптимальные рекомендации к материально-техническому оснащению учебного процесса, предъявляемого в условиях ввода Государственного стандарта по физической культуре. Требования включают в себя перечни книгопечатной продукции (библиотечный фонд), демонстрационных печатных пособий, экранно-звуковых пособий, технических средств обучения, учебно-практического и учебно-лабораторного оборудования, а также характеризуют перечни 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спортивных залов (кабинетов) и пришкольных плоскостных спортивных сооружений (см. приложение №2  .).</w:t>
      </w:r>
    </w:p>
    <w:p w:rsidR="00EC5D33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EC5D33" w:rsidRDefault="00EC5D33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33" w:rsidRDefault="00EC5D33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33" w:rsidRDefault="00EC5D33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33" w:rsidRDefault="00EC5D33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Новизна разработанных требований. Государственный стандарт образования по физической культуре предполагает приоритет деятельностного подхода к процессу обучения, что определяет не только освоение учащимися предметных умений, но и развитие у них широкого комплекса общих учебных умений и обобщенных способов деятельности, связанных с формированием познавательной, информационной и коммуникативной компетентности. Поэтому, в отличие от существовавших ранее перечней средств обучения и учебного оборудования по физической культуре, материально-техническое оснащение образовательного процесса ориентируется прежде всего на эффективное решение этих задач, на создание необходимых условий для полной реализации требований к уровню подготовки выпускников по предмету «физическая культура». Отличительной особенностью требований к оснащенности учебного процесса по физической культуре является включение в перечень нестандартного инвентаря и оборудования, измерительных приборов, используемых учащимися в самостоятельных формах учебной деятельности. Кроме того, требования включают объекты и средства материально-технического обеспечения, не только выпускаемые в настоящее время, но и перспективные, создание которых необходимо для обеспечения ввода Государственного стандарта по физической культуре.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Принципы отбора объектов и средств материально-технического оснащения. В перечнях объектов и средств материально-технического оснащения представлена их общая номенклатура. Это вызвано тем, что в современных условиях происходит перестройка производственного сектора, обеспечивающего материальные потребности школы, существенно меняется содержательная основа учебников и учебных пособий, вводятся в широкую практику преподавания принципиально новые технологии и методики, носители учебной информации и программно-методического обеспечения образования.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Большинство включенных средств и объектов материально-технического обеспечения носит многофункциональный характер, может использоваться в разных учебных темах, при решении разных педагогических задач.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Многие из этих средств и объектов являются взаимозаменяемыми, и их использование ориентировано как на преподавание конкретных предметных тем, так и на создание условий для формирования и развития умений и навыков учащихся.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Реализация принципа вариативности; преемственность на разных ступенях образования. Настоящие требования к оснащению образовательного процесса выполняют функцию ориентира в создании целостной предметно-развивающей среды, необходимой для реализации требований к уровню подготовки выпускников на каждой ступени образования, установленных стандартом. Требования исходят из задач комплексного использования материально-технических средств обучения, перехода от репродуктивных форм учебной деятельности к самостоятельным поисково-исследовательским видам работы, выполнению творческих заданий, усилению аналитического компонента учебной деятельности.</w:t>
      </w:r>
    </w:p>
    <w:p w:rsidR="009E0C38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Конкретное количество средств и объектов материально-технического оснащения указано в таблице с учетом средней наполняемости класса (18—25 учащихся). Для отражения количественных показателей в требованиях используется следующая система обозначений:         </w:t>
      </w:r>
    </w:p>
    <w:p w:rsidR="009E0C38" w:rsidRDefault="009E0C38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4EB9" w:rsidRPr="009E0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9C4EB9"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демонстрационный экземпляр (1 экз., кроме специально оговоренных случаев);</w:t>
      </w: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E0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комплект (из расчета на каждого учащегося исходя из реальной наполняемости класса);</w:t>
      </w:r>
    </w:p>
    <w:p w:rsidR="009C4EB9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</w:t>
      </w: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комплект, необходимый для практической работы в группах, насчитывающих несколько учащихся.</w:t>
      </w:r>
    </w:p>
    <w:p w:rsidR="00E4163A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3A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3A" w:rsidRPr="008D5461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Планируемые результаты изучения учебного курса.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C4EB9" w:rsidRPr="008D5461" w:rsidRDefault="009C4EB9" w:rsidP="008D5461">
      <w:pPr>
        <w:numPr>
          <w:ilvl w:val="0"/>
          <w:numId w:val="2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9C4EB9" w:rsidRPr="008D5461" w:rsidRDefault="009C4EB9" w:rsidP="008D5461">
      <w:pPr>
        <w:numPr>
          <w:ilvl w:val="0"/>
          <w:numId w:val="22"/>
        </w:numPr>
        <w:shd w:val="clear" w:color="auto" w:fill="FFFFFF"/>
        <w:spacing w:after="0" w:line="33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C4EB9" w:rsidRPr="008D5461" w:rsidRDefault="009C4EB9" w:rsidP="008D5461">
      <w:pPr>
        <w:numPr>
          <w:ilvl w:val="0"/>
          <w:numId w:val="22"/>
        </w:numPr>
        <w:shd w:val="clear" w:color="auto" w:fill="FFFFFF"/>
        <w:spacing w:after="0" w:line="33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9C4EB9" w:rsidRPr="008D5461" w:rsidRDefault="009C4EB9" w:rsidP="008D5461">
      <w:pPr>
        <w:numPr>
          <w:ilvl w:val="0"/>
          <w:numId w:val="22"/>
        </w:numPr>
        <w:shd w:val="clear" w:color="auto" w:fill="FFFFFF"/>
        <w:spacing w:after="0" w:line="33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C4EB9" w:rsidRPr="008D5461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C4EB9" w:rsidRPr="008D5461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9C4EB9" w:rsidRPr="008D5461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9C4EB9" w:rsidRPr="008D5461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9C4EB9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E4163A" w:rsidRDefault="00E4163A" w:rsidP="00E41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3A" w:rsidRDefault="00E4163A" w:rsidP="00E41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3A" w:rsidRPr="008D5461" w:rsidRDefault="00E4163A" w:rsidP="00E41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B9" w:rsidRPr="008D5461" w:rsidRDefault="009C4EB9" w:rsidP="008D546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9C4EB9" w:rsidRPr="008D5461" w:rsidRDefault="009C4EB9" w:rsidP="008D5461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9C4EB9" w:rsidRPr="008D5461" w:rsidRDefault="009C4EB9" w:rsidP="008D5461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9C4EB9" w:rsidRPr="008D5461" w:rsidRDefault="009C4EB9" w:rsidP="008D5461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комбинации из числа хорошо освоенных упражнений;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в беге и прыжках (в высоту и длину);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9C4EB9" w:rsidRPr="008D5461" w:rsidRDefault="009C4EB9" w:rsidP="008D5461">
      <w:pPr>
        <w:numPr>
          <w:ilvl w:val="0"/>
          <w:numId w:val="25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9C4EB9" w:rsidRPr="008D5461" w:rsidRDefault="009C4EB9" w:rsidP="008D5461">
      <w:pPr>
        <w:numPr>
          <w:ilvl w:val="0"/>
          <w:numId w:val="2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9C4EB9" w:rsidRPr="008D5461" w:rsidRDefault="009C4EB9" w:rsidP="008D5461">
      <w:pPr>
        <w:numPr>
          <w:ilvl w:val="0"/>
          <w:numId w:val="2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9C4EB9" w:rsidRPr="008D5461" w:rsidRDefault="009C4EB9" w:rsidP="008D5461">
      <w:pPr>
        <w:numPr>
          <w:ilvl w:val="0"/>
          <w:numId w:val="2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9C4EB9" w:rsidRPr="008D5461" w:rsidRDefault="009C4EB9" w:rsidP="008D5461">
      <w:pPr>
        <w:shd w:val="clear" w:color="auto" w:fill="FFFFFF"/>
        <w:spacing w:after="0" w:line="27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9C4EB9" w:rsidRPr="008D5461" w:rsidRDefault="009C4EB9" w:rsidP="008D5461">
      <w:pPr>
        <w:numPr>
          <w:ilvl w:val="0"/>
          <w:numId w:val="2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9C4EB9" w:rsidRPr="008D5461" w:rsidRDefault="009C4EB9" w:rsidP="008D5461">
      <w:pPr>
        <w:numPr>
          <w:ilvl w:val="0"/>
          <w:numId w:val="2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9C4EB9" w:rsidRPr="008D5461" w:rsidRDefault="009C4EB9" w:rsidP="008D5461">
      <w:pPr>
        <w:numPr>
          <w:ilvl w:val="0"/>
          <w:numId w:val="2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судейство по одному из осваиваемых видов спорта;</w:t>
      </w:r>
    </w:p>
    <w:p w:rsidR="009C4EB9" w:rsidRPr="008D5461" w:rsidRDefault="009C4EB9" w:rsidP="008D5461">
      <w:pPr>
        <w:numPr>
          <w:ilvl w:val="0"/>
          <w:numId w:val="2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нормативы по физической подготовке.</w:t>
      </w:r>
    </w:p>
    <w:p w:rsidR="009C4EB9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63A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63A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63A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63A" w:rsidRPr="008D5461" w:rsidRDefault="00E4163A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 ВЫПУСКНИКОВ</w:t>
      </w:r>
    </w:p>
    <w:p w:rsidR="009C4EB9" w:rsidRPr="008D5461" w:rsidRDefault="00951E4F" w:rsidP="008D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sz w:val="24"/>
          <w:szCs w:val="24"/>
        </w:rPr>
        <w:t>шестых</w:t>
      </w:r>
      <w:r w:rsidR="009C4EB9" w:rsidRPr="008D5461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физической культуры выпускник основной школы должен: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Знать/понимать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•  роль физической культуры и спорта в формировании здорового образа жизни, организации активного отдыха и профилактики вредных привычек;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основы формирования двигательных действий и развития физических качеств;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способы закаливания организма и основные приемы самомассажа;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уметь составлять  и  выполнять  комплексы  упражнений  утренней  и  корригирующей  гимнастики  с учетом индивидуальных особенностей организма;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выполнять  акробатические,  гимнастические,  легкоатлетические  упражнения (комбинации), технические действия спортивных игр;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 здоровья и физической подготовленности;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осуществлять  наблюдения  за  своим  физическим  развитием  и  физической  подготовленностью, контроль за техникой выполнения двигательных действий и режимами физической нагрузки;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соблюдать безопасность при выполнении физических упражнений и проведении туристических походов;  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 осуществлять судейство школьных соревнований по одному из программных видов спорта; использовать   приобретенные   знания  и  умения  в  практической   деятельности  и  повседневной  жизни для</w:t>
      </w: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 xml:space="preserve">-  проведения  самостоятельных  занятий  по  формированию  индивидуального  телосложения  и коррекции осанки, развитию физических  качеств,  совершенствованию  техники  движений;       </w:t>
      </w:r>
    </w:p>
    <w:p w:rsidR="00332DB4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sz w:val="24"/>
          <w:szCs w:val="24"/>
        </w:rPr>
        <w:t>-  включения занятий физической культурой и спортом в активный отдых и досуг.</w:t>
      </w:r>
    </w:p>
    <w:p w:rsidR="00332DB4" w:rsidRPr="008D5461" w:rsidRDefault="00332DB4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Pr="008D5461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Уметь демонстрировать уровень физической подготовленности</w:t>
      </w:r>
      <w:r w:rsidRPr="008D5461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Y="213"/>
        <w:tblW w:w="4482" w:type="pct"/>
        <w:tblLook w:val="04A0"/>
      </w:tblPr>
      <w:tblGrid>
        <w:gridCol w:w="1695"/>
        <w:gridCol w:w="4359"/>
        <w:gridCol w:w="1375"/>
        <w:gridCol w:w="1150"/>
      </w:tblGrid>
      <w:tr w:rsidR="00332DB4" w:rsidRPr="00C63CD2" w:rsidTr="00332DB4">
        <w:trPr>
          <w:trHeight w:val="505"/>
        </w:trPr>
        <w:tc>
          <w:tcPr>
            <w:tcW w:w="988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Физические качества</w:t>
            </w: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332DB4" w:rsidRPr="00C63CD2" w:rsidTr="00332DB4">
        <w:tc>
          <w:tcPr>
            <w:tcW w:w="988" w:type="pct"/>
            <w:vMerge w:val="restar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 м с низкого старта, с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332DB4" w:rsidRPr="00C63CD2" w:rsidTr="00332DB4"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скакалку в максимальном темпе 20 с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332DB4" w:rsidRPr="00C63CD2" w:rsidTr="00332DB4">
        <w:tc>
          <w:tcPr>
            <w:tcW w:w="988" w:type="pct"/>
            <w:vMerge w:val="restar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332DB4" w:rsidRPr="00C63CD2" w:rsidTr="00332DB4">
        <w:trPr>
          <w:trHeight w:val="261"/>
        </w:trPr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DB4" w:rsidRPr="00C63CD2" w:rsidTr="00332DB4"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лежа на спине, руки за головой, кол-во раз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332DB4" w:rsidRPr="00C63CD2" w:rsidTr="00332DB4">
        <w:trPr>
          <w:trHeight w:val="174"/>
        </w:trPr>
        <w:tc>
          <w:tcPr>
            <w:tcW w:w="988" w:type="pct"/>
            <w:vMerge w:val="restar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Выносливость (выбирается любое из упражнений)</w:t>
            </w: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на 2 км, мин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17.20</w:t>
            </w:r>
          </w:p>
        </w:tc>
      </w:tr>
      <w:tr w:rsidR="00332DB4" w:rsidRPr="00C63CD2" w:rsidTr="00332DB4"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Бег на 2000 м, мин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</w:p>
        </w:tc>
      </w:tr>
      <w:tr w:rsidR="00332DB4" w:rsidRPr="00C63CD2" w:rsidTr="00332DB4"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Бег на 1000 м, мин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5.40</w:t>
            </w:r>
          </w:p>
        </w:tc>
      </w:tr>
      <w:tr w:rsidR="00332DB4" w:rsidRPr="00C63CD2" w:rsidTr="00332DB4">
        <w:tc>
          <w:tcPr>
            <w:tcW w:w="988" w:type="pct"/>
            <w:vMerge w:val="restar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движений</w:t>
            </w: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выполнение кувырков, кол-во раз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DB4" w:rsidRPr="00C63CD2" w:rsidTr="00332DB4">
        <w:tc>
          <w:tcPr>
            <w:tcW w:w="0" w:type="auto"/>
            <w:vMerge/>
            <w:hideMark/>
          </w:tcPr>
          <w:p w:rsidR="00332DB4" w:rsidRPr="00C63CD2" w:rsidRDefault="00332DB4" w:rsidP="00332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 × 10 м, с</w:t>
            </w:r>
          </w:p>
        </w:tc>
        <w:tc>
          <w:tcPr>
            <w:tcW w:w="801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670" w:type="pct"/>
            <w:hideMark/>
          </w:tcPr>
          <w:p w:rsidR="00332DB4" w:rsidRPr="00C63CD2" w:rsidRDefault="00332DB4" w:rsidP="00332D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</w:tr>
    </w:tbl>
    <w:p w:rsidR="009C4EB9" w:rsidRDefault="009C4EB9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CD2" w:rsidRPr="008D5461" w:rsidRDefault="00C63CD2" w:rsidP="008D546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Default="009C4EB9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332DB4" w:rsidRDefault="00332DB4" w:rsidP="00E416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DB4" w:rsidRDefault="00332DB4" w:rsidP="00C63C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DB4" w:rsidRDefault="00332DB4" w:rsidP="00C63C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DB4" w:rsidRDefault="00332DB4" w:rsidP="00C63C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DB4" w:rsidRDefault="00332DB4" w:rsidP="00E416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DB4" w:rsidRDefault="00332DB4" w:rsidP="00C63C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3CD2" w:rsidRPr="00C63CD2" w:rsidRDefault="00C63CD2" w:rsidP="00C63C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CD2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Учебные нормативы по усвоению навыков, умений, развитию двигательных качеств</w:t>
      </w:r>
    </w:p>
    <w:p w:rsidR="00C63CD2" w:rsidRDefault="00C63CD2" w:rsidP="00C63CD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00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"/>
        <w:gridCol w:w="3743"/>
        <w:gridCol w:w="850"/>
        <w:gridCol w:w="851"/>
        <w:gridCol w:w="850"/>
        <w:gridCol w:w="851"/>
        <w:gridCol w:w="850"/>
        <w:gridCol w:w="851"/>
      </w:tblGrid>
      <w:tr w:rsidR="00C63CD2" w:rsidRPr="00C63CD2" w:rsidTr="00C63CD2">
        <w:trPr>
          <w:trHeight w:val="68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Контрольные упражнения</w:t>
            </w:r>
            <w:r w:rsidRPr="00C63C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C63CD2" w:rsidRPr="00C63CD2" w:rsidTr="00C63CD2">
        <w:trPr>
          <w:trHeight w:val="439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lang w:eastAsia="ru-RU"/>
              </w:rPr>
              <w:t>Учащиеся </w:t>
            </w:r>
            <w:r w:rsidRPr="00C63CD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</w:p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Девочки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</w:p>
        </w:tc>
      </w:tr>
      <w:tr w:rsidR="00C63CD2" w:rsidRPr="00C63CD2" w:rsidTr="00C63CD2">
        <w:trPr>
          <w:trHeight w:val="206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lang w:eastAsia="ru-RU"/>
              </w:rPr>
              <w:t>Оценка </w:t>
            </w:r>
            <w:r w:rsidRPr="00C63CD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“5”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“4”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“3”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“5”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“4”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“3”</w:t>
            </w:r>
            <w:r w:rsidRPr="00C63C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</w:tr>
      <w:tr w:rsidR="00C63CD2" w:rsidRPr="00C63CD2" w:rsidTr="00C63CD2">
        <w:trPr>
          <w:trHeight w:val="55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Челночный бег 3*10  м, сек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C63CD2" w:rsidRPr="00C63CD2" w:rsidTr="00C63CD2">
        <w:trPr>
          <w:trHeight w:val="40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3CD2">
                <w:rPr>
                  <w:rFonts w:ascii="Times New Roman" w:eastAsia="Times New Roman" w:hAnsi="Times New Roman" w:cs="Times New Roman"/>
                  <w:bCs/>
                  <w:bdr w:val="none" w:sz="0" w:space="0" w:color="auto" w:frame="1"/>
                  <w:lang w:eastAsia="ru-RU"/>
                </w:rPr>
                <w:t>30 м</w:t>
              </w:r>
            </w:smartTag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сек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C63CD2" w:rsidRPr="00C63CD2" w:rsidTr="00C63CD2">
        <w:trPr>
          <w:trHeight w:val="4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Бег 1000м, мин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</w:tr>
      <w:tr w:rsidR="00C63CD2" w:rsidRPr="00C63CD2" w:rsidTr="00C63CD2">
        <w:trPr>
          <w:trHeight w:val="45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Бег 500м,  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</w:tr>
      <w:tr w:rsidR="00C63CD2" w:rsidRPr="00C63CD2" w:rsidTr="00C63CD2">
        <w:trPr>
          <w:trHeight w:val="469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63CD2">
                <w:rPr>
                  <w:rFonts w:ascii="Times New Roman" w:eastAsia="Times New Roman" w:hAnsi="Times New Roman" w:cs="Times New Roman"/>
                  <w:bCs/>
                  <w:bdr w:val="none" w:sz="0" w:space="0" w:color="auto" w:frame="1"/>
                  <w:lang w:eastAsia="ru-RU"/>
                </w:rPr>
                <w:t>60 м</w:t>
              </w:r>
            </w:smartTag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сек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C63CD2" w:rsidRPr="00C63CD2" w:rsidTr="00C63CD2">
        <w:trPr>
          <w:trHeight w:val="37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C63CD2">
                <w:rPr>
                  <w:rFonts w:ascii="Times New Roman" w:eastAsia="Times New Roman" w:hAnsi="Times New Roman" w:cs="Times New Roman"/>
                  <w:bCs/>
                  <w:bdr w:val="none" w:sz="0" w:space="0" w:color="auto" w:frame="1"/>
                  <w:lang w:eastAsia="ru-RU"/>
                </w:rPr>
                <w:t>2000 м</w:t>
              </w:r>
            </w:smartTag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мин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i/>
                <w:lang w:eastAsia="ru-RU"/>
              </w:rPr>
              <w:t>Без учета времени</w:t>
            </w:r>
          </w:p>
        </w:tc>
      </w:tr>
      <w:tr w:rsidR="00C63CD2" w:rsidRPr="00C63CD2" w:rsidTr="00C63CD2">
        <w:trPr>
          <w:trHeight w:val="441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Прыжки  в длину с места, см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C63CD2" w:rsidRPr="00C63CD2" w:rsidTr="00C63CD2">
        <w:trPr>
          <w:trHeight w:val="47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Подтягивание на высокой перекладине, раз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63CD2" w:rsidRPr="00C63CD2" w:rsidTr="00C63CD2">
        <w:trPr>
          <w:trHeight w:val="37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Сгибание и разгибание рук в упоре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лёжа, раз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63CD2" w:rsidRPr="00C63CD2" w:rsidTr="00C63CD2">
        <w:trPr>
          <w:trHeight w:val="6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Наклоны  вперед из положения сидя, см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16+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5-</w:t>
            </w:r>
          </w:p>
        </w:tc>
      </w:tr>
      <w:tr w:rsidR="00C63CD2" w:rsidRPr="00C63CD2" w:rsidTr="00C63CD2">
        <w:trPr>
          <w:trHeight w:val="6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Подъем туловища за 1 мин. из положения лежа, раз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63CD2" w:rsidRPr="00C63CD2" w:rsidTr="00C63CD2">
        <w:trPr>
          <w:trHeight w:val="469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63CD2">
                <w:rPr>
                  <w:rFonts w:ascii="Times New Roman" w:eastAsia="Times New Roman" w:hAnsi="Times New Roman" w:cs="Times New Roman"/>
                  <w:bCs/>
                  <w:bdr w:val="none" w:sz="0" w:space="0" w:color="auto" w:frame="1"/>
                  <w:lang w:eastAsia="ru-RU"/>
                </w:rPr>
                <w:t>3 км</w:t>
              </w:r>
            </w:smartTag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мин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i/>
                <w:lang w:eastAsia="ru-RU"/>
              </w:rPr>
              <w:t>Без учёта</w:t>
            </w:r>
          </w:p>
        </w:tc>
      </w:tr>
      <w:tr w:rsidR="00C63CD2" w:rsidRPr="00C63CD2" w:rsidTr="00C63CD2">
        <w:trPr>
          <w:trHeight w:val="49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63CD2">
                <w:rPr>
                  <w:rFonts w:ascii="Times New Roman" w:eastAsia="Times New Roman" w:hAnsi="Times New Roman" w:cs="Times New Roman"/>
                  <w:bCs/>
                  <w:bdr w:val="none" w:sz="0" w:space="0" w:color="auto" w:frame="1"/>
                  <w:lang w:eastAsia="ru-RU"/>
                </w:rPr>
                <w:t>2 км</w:t>
              </w:r>
            </w:smartTag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мин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C63CD2" w:rsidRPr="00C63CD2" w:rsidTr="00C63CD2">
        <w:trPr>
          <w:trHeight w:val="50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Прыжок на скакалке, 20 сек, раз</w:t>
            </w: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C63CD2" w:rsidRPr="00C63CD2" w:rsidTr="00C63CD2">
        <w:trPr>
          <w:trHeight w:val="42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Метание мяча на дальность, 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63CD2" w:rsidRPr="00C63CD2" w:rsidRDefault="00C63CD2" w:rsidP="00C63C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C63CD2" w:rsidRDefault="00C63CD2" w:rsidP="00C63CD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63CD2" w:rsidRDefault="00C63CD2" w:rsidP="00C63CD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C4EB9" w:rsidRPr="008D5461" w:rsidRDefault="009C4EB9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9C4EB9" w:rsidRDefault="009C4EB9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C63CD2" w:rsidRDefault="00C63CD2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C63CD2" w:rsidRDefault="00C63CD2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C63CD2" w:rsidRPr="0036131B" w:rsidRDefault="00C63CD2" w:rsidP="0036131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1B">
        <w:rPr>
          <w:rFonts w:ascii="Times New Roman" w:hAnsi="Times New Roman" w:cs="Times New Roman"/>
          <w:b/>
          <w:sz w:val="24"/>
          <w:szCs w:val="24"/>
        </w:rPr>
        <w:t xml:space="preserve">Оценки результатов тестирования учащихся 6  классов </w:t>
      </w: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1B">
        <w:rPr>
          <w:rFonts w:ascii="Times New Roman" w:hAnsi="Times New Roman" w:cs="Times New Roman"/>
          <w:b/>
          <w:sz w:val="24"/>
          <w:szCs w:val="24"/>
        </w:rPr>
        <w:t xml:space="preserve">для определения уровня физической подготовленности </w:t>
      </w: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1B">
        <w:rPr>
          <w:rFonts w:ascii="Times New Roman" w:hAnsi="Times New Roman" w:cs="Times New Roman"/>
          <w:b/>
          <w:sz w:val="24"/>
          <w:szCs w:val="24"/>
        </w:rPr>
        <w:t>Мальчики</w:t>
      </w: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6"/>
        <w:gridCol w:w="578"/>
        <w:gridCol w:w="698"/>
        <w:gridCol w:w="708"/>
        <w:gridCol w:w="567"/>
        <w:gridCol w:w="709"/>
        <w:gridCol w:w="709"/>
        <w:gridCol w:w="601"/>
        <w:gridCol w:w="708"/>
        <w:gridCol w:w="733"/>
        <w:gridCol w:w="709"/>
        <w:gridCol w:w="543"/>
        <w:gridCol w:w="567"/>
        <w:gridCol w:w="686"/>
      </w:tblGrid>
      <w:tr w:rsidR="0036131B" w:rsidRPr="0036131B" w:rsidTr="0036131B">
        <w:trPr>
          <w:cantSplit/>
          <w:trHeight w:val="263"/>
        </w:trPr>
        <w:tc>
          <w:tcPr>
            <w:tcW w:w="1701" w:type="dxa"/>
            <w:gridSpan w:val="3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Бег 30м </w:t>
            </w:r>
          </w:p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973" w:type="dxa"/>
            <w:gridSpan w:val="3"/>
          </w:tcPr>
          <w:p w:rsidR="0036131B" w:rsidRPr="0036131B" w:rsidRDefault="0036131B" w:rsidP="0036131B">
            <w:pPr>
              <w:spacing w:after="0"/>
              <w:ind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6131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60 м</w:t>
              </w:r>
            </w:smartTag>
          </w:p>
          <w:p w:rsidR="0036131B" w:rsidRPr="0036131B" w:rsidRDefault="0036131B" w:rsidP="0036131B">
            <w:pPr>
              <w:spacing w:after="0"/>
              <w:ind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2019" w:type="dxa"/>
            <w:gridSpan w:val="3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50" w:type="dxa"/>
            <w:gridSpan w:val="3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Бросок набивного мяча </w:t>
            </w:r>
          </w:p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(м)</w:t>
            </w:r>
          </w:p>
        </w:tc>
        <w:tc>
          <w:tcPr>
            <w:tcW w:w="1796" w:type="dxa"/>
            <w:gridSpan w:val="3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(высокая перекладина) (кол – во раз)</w:t>
            </w:r>
          </w:p>
        </w:tc>
      </w:tr>
      <w:tr w:rsidR="0036131B" w:rsidRPr="0036131B" w:rsidTr="0036131B">
        <w:trPr>
          <w:cantSplit/>
          <w:trHeight w:val="605"/>
        </w:trPr>
        <w:tc>
          <w:tcPr>
            <w:tcW w:w="567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56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8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98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01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8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33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43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86" w:type="dxa"/>
            <w:textDirection w:val="btLr"/>
          </w:tcPr>
          <w:p w:rsidR="0036131B" w:rsidRPr="0036131B" w:rsidRDefault="0036131B" w:rsidP="0036131B">
            <w:pPr>
              <w:spacing w:after="0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6131B" w:rsidRPr="0036131B" w:rsidTr="0036131B">
        <w:trPr>
          <w:trHeight w:val="452"/>
        </w:trPr>
        <w:tc>
          <w:tcPr>
            <w:tcW w:w="567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6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78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698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8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567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01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33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43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36131B" w:rsidRPr="0036131B" w:rsidRDefault="0036131B" w:rsidP="003613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12954" w:rsidRPr="0036131B" w:rsidRDefault="00D12954" w:rsidP="003613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954" w:rsidRPr="0036131B" w:rsidRDefault="00D12954" w:rsidP="00361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347" w:rsidRPr="00200347" w:rsidRDefault="00200347" w:rsidP="002003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0347">
        <w:rPr>
          <w:rFonts w:ascii="Times New Roman" w:eastAsia="Calibri" w:hAnsi="Times New Roman" w:cs="Times New Roman"/>
          <w:b/>
          <w:sz w:val="24"/>
          <w:szCs w:val="24"/>
        </w:rPr>
        <w:t>Девочки</w:t>
      </w:r>
    </w:p>
    <w:p w:rsidR="00200347" w:rsidRPr="00200347" w:rsidRDefault="00200347" w:rsidP="0020034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570"/>
        <w:gridCol w:w="567"/>
        <w:gridCol w:w="675"/>
        <w:gridCol w:w="639"/>
        <w:gridCol w:w="671"/>
        <w:gridCol w:w="709"/>
        <w:gridCol w:w="589"/>
        <w:gridCol w:w="708"/>
        <w:gridCol w:w="772"/>
        <w:gridCol w:w="720"/>
        <w:gridCol w:w="709"/>
        <w:gridCol w:w="611"/>
        <w:gridCol w:w="567"/>
        <w:gridCol w:w="710"/>
      </w:tblGrid>
      <w:tr w:rsidR="00200347" w:rsidRPr="00200347" w:rsidTr="00200347">
        <w:trPr>
          <w:cantSplit/>
          <w:trHeight w:val="263"/>
        </w:trPr>
        <w:tc>
          <w:tcPr>
            <w:tcW w:w="1701" w:type="dxa"/>
            <w:gridSpan w:val="3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Бег 30м </w:t>
            </w:r>
          </w:p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985" w:type="dxa"/>
            <w:gridSpan w:val="3"/>
          </w:tcPr>
          <w:p w:rsidR="00200347" w:rsidRPr="00200347" w:rsidRDefault="00200347" w:rsidP="00200347">
            <w:pPr>
              <w:spacing w:after="0"/>
              <w:ind w:firstLine="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00347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60 м</w:t>
              </w:r>
            </w:smartTag>
          </w:p>
          <w:p w:rsidR="00200347" w:rsidRPr="00200347" w:rsidRDefault="00200347" w:rsidP="00200347">
            <w:pPr>
              <w:spacing w:after="0"/>
              <w:ind w:firstLine="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2006" w:type="dxa"/>
            <w:gridSpan w:val="3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201" w:type="dxa"/>
            <w:gridSpan w:val="3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Бросок набивного мяча </w:t>
            </w:r>
          </w:p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(м)</w:t>
            </w:r>
          </w:p>
        </w:tc>
        <w:tc>
          <w:tcPr>
            <w:tcW w:w="1888" w:type="dxa"/>
            <w:gridSpan w:val="3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(низкая перекладина) (кол – во раз)</w:t>
            </w:r>
          </w:p>
        </w:tc>
      </w:tr>
      <w:tr w:rsidR="00200347" w:rsidRPr="00200347" w:rsidTr="00200347">
        <w:trPr>
          <w:cantSplit/>
          <w:trHeight w:val="681"/>
        </w:trPr>
        <w:tc>
          <w:tcPr>
            <w:tcW w:w="564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0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extDirection w:val="btLr"/>
          </w:tcPr>
          <w:p w:rsidR="00200347" w:rsidRPr="00200347" w:rsidRDefault="00200347" w:rsidP="00200347">
            <w:pPr>
              <w:spacing w:after="0"/>
              <w:ind w:right="113" w:firstLine="28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75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9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72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20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1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10" w:type="dxa"/>
            <w:textDirection w:val="btLr"/>
          </w:tcPr>
          <w:p w:rsidR="00200347" w:rsidRPr="00200347" w:rsidRDefault="00200347" w:rsidP="00200347">
            <w:pPr>
              <w:spacing w:after="0"/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200347" w:rsidRPr="00200347" w:rsidTr="00200347">
        <w:trPr>
          <w:trHeight w:val="280"/>
        </w:trPr>
        <w:tc>
          <w:tcPr>
            <w:tcW w:w="564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70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5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639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71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89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8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72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0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11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200347" w:rsidRPr="00200347" w:rsidRDefault="00200347" w:rsidP="00200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34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200347" w:rsidRPr="008D5461" w:rsidRDefault="00200347" w:rsidP="008D5461">
      <w:pPr>
        <w:shd w:val="clear" w:color="auto" w:fill="FFFFFF"/>
        <w:jc w:val="both"/>
        <w:rPr>
          <w:rFonts w:ascii="Calibri" w:eastAsia="Calibri" w:hAnsi="Calibri" w:cs="Times New Roman"/>
          <w:sz w:val="24"/>
          <w:szCs w:val="24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  <w:r w:rsidRPr="00D4623C">
        <w:rPr>
          <w:rFonts w:ascii="Times New Roman" w:hAnsi="Times New Roman" w:cs="Times New Roman"/>
          <w:color w:val="000000"/>
          <w:lang w:val="ru-RU"/>
        </w:rPr>
        <w:t xml:space="preserve">Оценка успеваемости по физической культуре в </w:t>
      </w:r>
      <w:r>
        <w:rPr>
          <w:rFonts w:ascii="Times New Roman" w:hAnsi="Times New Roman" w:cs="Times New Roman"/>
          <w:color w:val="000000"/>
          <w:lang w:val="ru-RU"/>
        </w:rPr>
        <w:t>6</w:t>
      </w:r>
      <w:r w:rsidRPr="00D4623C">
        <w:rPr>
          <w:rFonts w:ascii="Times New Roman" w:hAnsi="Times New Roman" w:cs="Times New Roman"/>
          <w:color w:val="000000"/>
          <w:lang w:val="ru-RU"/>
        </w:rPr>
        <w:t xml:space="preserve"> классах проводится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знаниями и умениями осуществлять физкультурно-оздоровительную и спортивную деятельность, выполнение учебных нормативов. Оценка должна стимулировать активность подростка, интерес к занятиям физической культурой, желание улучшить собственный результат.</w:t>
      </w: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P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Pr="00200347" w:rsidRDefault="00200347" w:rsidP="002003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b/>
          <w:color w:val="000000"/>
          <w:sz w:val="24"/>
          <w:szCs w:val="24"/>
        </w:rPr>
        <w:t>КОНТРОЛЬ УРОВНЯ ОБУЧЕННОСТИ</w:t>
      </w:r>
    </w:p>
    <w:p w:rsidR="00200347" w:rsidRPr="00200347" w:rsidRDefault="00200347" w:rsidP="0020034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00347" w:rsidRPr="00200347" w:rsidRDefault="00200347" w:rsidP="0020034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color w:val="000000"/>
          <w:sz w:val="24"/>
          <w:szCs w:val="24"/>
        </w:rPr>
        <w:t>Текущий и рубежный контроль за уровнем освоения программы обеспечивается в процессе уроков по усмотрению учителя.</w:t>
      </w:r>
    </w:p>
    <w:p w:rsidR="00200347" w:rsidRPr="00200347" w:rsidRDefault="00200347" w:rsidP="0020034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0347" w:rsidRPr="00200347" w:rsidRDefault="00200347" w:rsidP="002003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физкультурных знаний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color w:val="000000"/>
          <w:sz w:val="24"/>
          <w:szCs w:val="24"/>
        </w:rPr>
        <w:t>Оценивая знания обучающихся, надо учитывать их глубину и полноту, аргументированность их изложения, умение обучающихся использо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вать знания применительно к конкретным случаям и практическим за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нятиям физическими упражнениями в личном опыте.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«5»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за ответ, в котором обучающийся демонстри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«4»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за ответ, в котором содержатся небольшие неточности и незначительные ошибки.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Оценку «3»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получают за ответ, в котором отсутствует ло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гическая последовательность, имеются пробелы в материале, нет дол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жной аргументации и умения использовать знания в своем опыте.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347" w:rsidRPr="00200347" w:rsidRDefault="00200347" w:rsidP="0020034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347">
        <w:rPr>
          <w:rFonts w:ascii="Times New Roman" w:hAnsi="Times New Roman" w:cs="Times New Roman"/>
          <w:b/>
          <w:sz w:val="24"/>
          <w:szCs w:val="24"/>
        </w:rPr>
        <w:t>Оценка техники владения двигательными действиями (умениями, навыками)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«5»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— двигательное действие выполнено правильно (задан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ным способом), точно в надлежащем темпе, легко и четко.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«4»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— двигательное действие выполнено правильно, но недостаточно легко и четко, наблюдается некоторая скованность дви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жений.</w:t>
      </w:r>
    </w:p>
    <w:p w:rsid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«3»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— двигательное действие выполнено в основном пра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вильно, но допущена одна грубая или несколько мелких ошибок, при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ведших к неуверенному или напряженному выполнению.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0347" w:rsidRPr="00200347" w:rsidRDefault="00200347" w:rsidP="002003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3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умения осуществлять физкультурно-оздоровительную деятельность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«5»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— обучающийся демонстрирует полный и разнообразный комплекс упражнений, направленный на развитие конкретной физи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способности, или комплекс упражнений утренней, атлетичес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кой или ритмической гимнастики. При этом обучающийся может самосто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 организовать место занятий, подобрать инвентарь и приме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нить его в конкретных условиях, контролировать ход выполнения заданий и оценить его.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Оценка «4»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t xml:space="preserve"> — имеются незначительные ошибки или неточности в осуществлении самостоятельной физкультурно-оздоровительной дея</w:t>
      </w:r>
      <w:r w:rsidRPr="00200347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тельности.</w:t>
      </w:r>
    </w:p>
    <w:p w:rsidR="00200347" w:rsidRPr="00200347" w:rsidRDefault="00200347" w:rsidP="0020034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47">
        <w:rPr>
          <w:rFonts w:ascii="Times New Roman" w:hAnsi="Times New Roman" w:cs="Times New Roman"/>
          <w:b/>
          <w:i/>
          <w:sz w:val="24"/>
          <w:szCs w:val="24"/>
        </w:rPr>
        <w:t>Оценка «3»</w:t>
      </w:r>
      <w:r w:rsidRPr="00200347">
        <w:rPr>
          <w:rFonts w:ascii="Times New Roman" w:hAnsi="Times New Roman" w:cs="Times New Roman"/>
          <w:sz w:val="24"/>
          <w:szCs w:val="24"/>
        </w:rPr>
        <w:t xml:space="preserve"> — обучающийся допускает грубые ошибки в подборе и де</w:t>
      </w:r>
      <w:r w:rsidRPr="00200347">
        <w:rPr>
          <w:rFonts w:ascii="Times New Roman" w:hAnsi="Times New Roman" w:cs="Times New Roman"/>
          <w:sz w:val="24"/>
          <w:szCs w:val="24"/>
        </w:rPr>
        <w:softHyphen/>
        <w:t>монстрации упражнений, направленных на развитие конкретной физи</w:t>
      </w:r>
      <w:r w:rsidRPr="00200347">
        <w:rPr>
          <w:rFonts w:ascii="Times New Roman" w:hAnsi="Times New Roman" w:cs="Times New Roman"/>
          <w:sz w:val="24"/>
          <w:szCs w:val="24"/>
        </w:rPr>
        <w:softHyphen/>
        <w:t>ческой способности или включенных в утреннюю, атлетическую и рит</w:t>
      </w:r>
      <w:r w:rsidRPr="00200347">
        <w:rPr>
          <w:rFonts w:ascii="Times New Roman" w:hAnsi="Times New Roman" w:cs="Times New Roman"/>
          <w:sz w:val="24"/>
          <w:szCs w:val="24"/>
        </w:rPr>
        <w:softHyphen/>
        <w:t>мическую гимнастику; испытывает затруднения в организации мест занятий, подборе инвентаря; с трудом контролирует ход и итоги вы</w:t>
      </w:r>
      <w:r w:rsidRPr="00200347">
        <w:rPr>
          <w:rFonts w:ascii="Times New Roman" w:hAnsi="Times New Roman" w:cs="Times New Roman"/>
          <w:sz w:val="24"/>
          <w:szCs w:val="24"/>
        </w:rPr>
        <w:softHyphen/>
        <w:t>полнения задания.</w:t>
      </w: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Default="00200347" w:rsidP="00200347">
      <w:pPr>
        <w:pStyle w:val="a5"/>
        <w:ind w:firstLine="70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200347" w:rsidRPr="00004832" w:rsidRDefault="00004832" w:rsidP="00004832">
      <w:pPr>
        <w:pStyle w:val="a5"/>
        <w:ind w:firstLine="705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004832">
        <w:rPr>
          <w:rFonts w:ascii="Times New Roman" w:hAnsi="Times New Roman" w:cs="Times New Roman"/>
          <w:b/>
          <w:color w:val="000000"/>
          <w:lang w:val="ru-RU"/>
        </w:rPr>
        <w:t>УЧЕБНО – ТЕМАТИЧЕСКИЙ  ПЛАН</w:t>
      </w:r>
    </w:p>
    <w:p w:rsidR="00004832" w:rsidRDefault="00004832" w:rsidP="00004832">
      <w:pPr>
        <w:pStyle w:val="a5"/>
        <w:ind w:firstLine="705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004832">
        <w:rPr>
          <w:rFonts w:ascii="Times New Roman" w:hAnsi="Times New Roman" w:cs="Times New Roman"/>
          <w:b/>
          <w:color w:val="000000"/>
          <w:lang w:val="ru-RU"/>
        </w:rPr>
        <w:t>ПО  ФИЗИЧЕСКОЙ КУЛЬТУРЕ (БАЗОВЫЙ УРОВЕНЬ)</w:t>
      </w:r>
    </w:p>
    <w:p w:rsidR="00004832" w:rsidRDefault="00004832" w:rsidP="00004832">
      <w:pPr>
        <w:pStyle w:val="a5"/>
        <w:ind w:firstLine="705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  <w:r w:rsidRPr="00004832">
        <w:rPr>
          <w:rFonts w:ascii="Times New Roman" w:hAnsi="Times New Roman" w:cs="Times New Roman"/>
          <w:color w:val="000000"/>
          <w:lang w:val="ru-RU"/>
        </w:rPr>
        <w:t>Классы</w:t>
      </w:r>
      <w:r>
        <w:rPr>
          <w:rFonts w:ascii="Times New Roman" w:hAnsi="Times New Roman" w:cs="Times New Roman"/>
          <w:color w:val="000000"/>
          <w:lang w:val="ru-RU"/>
        </w:rPr>
        <w:t xml:space="preserve"> :  </w:t>
      </w:r>
      <w:r w:rsidRPr="00004832">
        <w:rPr>
          <w:rFonts w:ascii="Times New Roman" w:hAnsi="Times New Roman" w:cs="Times New Roman"/>
          <w:b/>
          <w:color w:val="000000"/>
          <w:lang w:val="ru-RU"/>
        </w:rPr>
        <w:t>6 «А,Б,В,Г,Д»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Учителя    </w:t>
      </w:r>
      <w:r w:rsidRPr="00004832">
        <w:rPr>
          <w:rFonts w:ascii="Times New Roman" w:hAnsi="Times New Roman" w:cs="Times New Roman"/>
          <w:b/>
          <w:color w:val="000000"/>
          <w:lang w:val="ru-RU"/>
        </w:rPr>
        <w:t>Лютая Л.В., Завитаева О.В.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  <w:r w:rsidRPr="00004832">
        <w:rPr>
          <w:rFonts w:ascii="Times New Roman" w:hAnsi="Times New Roman" w:cs="Times New Roman"/>
          <w:color w:val="000000"/>
          <w:lang w:val="ru-RU"/>
        </w:rPr>
        <w:t>Количество часов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Всего__</w:t>
      </w:r>
      <w:r w:rsidRPr="00004832">
        <w:rPr>
          <w:rFonts w:ascii="Times New Roman" w:hAnsi="Times New Roman" w:cs="Times New Roman"/>
          <w:b/>
          <w:color w:val="000000"/>
          <w:lang w:val="ru-RU"/>
        </w:rPr>
        <w:t>102</w:t>
      </w:r>
      <w:r>
        <w:rPr>
          <w:rFonts w:ascii="Times New Roman" w:hAnsi="Times New Roman" w:cs="Times New Roman"/>
          <w:color w:val="000000"/>
          <w:lang w:val="ru-RU"/>
        </w:rPr>
        <w:t xml:space="preserve">__ часа; в неделю </w:t>
      </w:r>
      <w:r w:rsidRPr="00004832">
        <w:rPr>
          <w:rFonts w:ascii="Times New Roman" w:hAnsi="Times New Roman" w:cs="Times New Roman"/>
          <w:b/>
          <w:color w:val="000000"/>
          <w:lang w:val="ru-RU"/>
        </w:rPr>
        <w:t>__3__</w:t>
      </w:r>
      <w:r>
        <w:rPr>
          <w:rFonts w:ascii="Times New Roman" w:hAnsi="Times New Roman" w:cs="Times New Roman"/>
          <w:color w:val="000000"/>
          <w:lang w:val="ru-RU"/>
        </w:rPr>
        <w:t xml:space="preserve"> часов;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Плановых контрольных уроков____, зачётов ___4__, тестов___4__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Административных контрольных уроков____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  <w:r w:rsidRPr="00004832">
        <w:rPr>
          <w:rFonts w:ascii="Times New Roman" w:hAnsi="Times New Roman" w:cs="Times New Roman"/>
          <w:b/>
          <w:color w:val="000000"/>
          <w:lang w:val="ru-RU"/>
        </w:rPr>
        <w:t>Планирование составлено на основе: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Государственного стандарта среднего (полного) общего образования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по физической культуре, так же на основе: « Рабочие программы» 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А.П. Матвеев Провещение:  2015г.  ФГОС.</w:t>
      </w:r>
    </w:p>
    <w:p w:rsidR="00004832" w:rsidRDefault="00004832" w:rsidP="00004832">
      <w:pPr>
        <w:pStyle w:val="a5"/>
        <w:ind w:firstLine="705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Style w:val="a4"/>
        <w:tblW w:w="5071" w:type="pct"/>
        <w:tblInd w:w="-318" w:type="dxa"/>
        <w:tblLook w:val="04A0"/>
      </w:tblPr>
      <w:tblGrid>
        <w:gridCol w:w="561"/>
        <w:gridCol w:w="6216"/>
        <w:gridCol w:w="1501"/>
        <w:gridCol w:w="1429"/>
      </w:tblGrid>
      <w:tr w:rsidR="00004832" w:rsidRPr="008D5461" w:rsidTr="00004832">
        <w:tc>
          <w:tcPr>
            <w:tcW w:w="289" w:type="pct"/>
            <w:vMerge w:val="restart"/>
            <w:hideMark/>
          </w:tcPr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02" w:type="pct"/>
            <w:vMerge w:val="restar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36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04832" w:rsidRPr="008D5461" w:rsidTr="00004832">
        <w:tc>
          <w:tcPr>
            <w:tcW w:w="0" w:type="auto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0" w:type="auto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 w:val="restar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уроков</w:t>
            </w: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 в современном обществе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Базовые понятия по физической культуре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человека 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773" w:type="pct"/>
            <w:hideMark/>
          </w:tcPr>
          <w:p w:rsidR="00004832" w:rsidRPr="00854BCD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занятий физической культурой </w:t>
            </w:r>
          </w:p>
        </w:tc>
        <w:tc>
          <w:tcPr>
            <w:tcW w:w="1509" w:type="pct"/>
            <w:gridSpan w:val="2"/>
            <w:vMerge w:val="restar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уроков</w:t>
            </w: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1509" w:type="pct"/>
            <w:gridSpan w:val="2"/>
            <w:vMerge/>
            <w:hideMark/>
          </w:tcPr>
          <w:p w:rsidR="00004832" w:rsidRPr="008D5461" w:rsidRDefault="00004832" w:rsidP="000048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 совершенствование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6" w:type="pct"/>
            <w:hideMark/>
          </w:tcPr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04832" w:rsidRPr="008D5461" w:rsidTr="00004832">
        <w:trPr>
          <w:trHeight w:val="1134"/>
        </w:trPr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hideMark/>
          </w:tcPr>
          <w:p w:rsidR="00004832" w:rsidRPr="009714A9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Физкультурно-оздоровительная деятельность 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развития гибкости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развития координации движений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для формирования правильной осанки с учётом 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индивидуальных особенностей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утренний гимнастики и физкультминутки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комплекс упражнений дыхательной гимнастики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процессе уроков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04832" w:rsidRPr="008D5461" w:rsidTr="00004832">
        <w:trPr>
          <w:trHeight w:val="2196"/>
        </w:trPr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pct"/>
            <w:hideMark/>
          </w:tcPr>
          <w:p w:rsidR="00004832" w:rsidRPr="009714A9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Спортивно-оздоровительная деятельность с общеразвивающей направленностью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гимнастика с основами акробатики</w:t>
            </w:r>
          </w:p>
          <w:p w:rsidR="00004832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лёгкая атлетика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офп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 w:rsidRPr="009714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спортивные игры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волейбол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баскетбол</w:t>
            </w:r>
          </w:p>
          <w:p w:rsidR="00004832" w:rsidRPr="008D5461" w:rsidRDefault="00004832" w:rsidP="000048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. бадминтон</w:t>
            </w:r>
          </w:p>
        </w:tc>
        <w:tc>
          <w:tcPr>
            <w:tcW w:w="773" w:type="pct"/>
          </w:tcPr>
          <w:p w:rsidR="00004832" w:rsidRDefault="00004832" w:rsidP="0000483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4832" w:rsidRDefault="00004832" w:rsidP="0000483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004832" w:rsidRPr="002F4735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6" w:type="pct"/>
            <w:hideMark/>
          </w:tcPr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с 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4832" w:rsidRPr="008D5461" w:rsidRDefault="00004832" w:rsidP="0000483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по 31.05.201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IV 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Резервное время учителя  - (ОФП)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32" w:rsidRPr="008D5461" w:rsidTr="00004832">
        <w:tc>
          <w:tcPr>
            <w:tcW w:w="289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202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3" w:type="pct"/>
            <w:hideMark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461">
              <w:rPr>
                <w:rFonts w:ascii="Times New Roman" w:eastAsia="Calibri" w:hAnsi="Times New Roman" w:cs="Times New Roman"/>
                <w:sz w:val="24"/>
                <w:szCs w:val="24"/>
              </w:rPr>
              <w:t>102 ±6</w:t>
            </w:r>
          </w:p>
        </w:tc>
        <w:tc>
          <w:tcPr>
            <w:tcW w:w="736" w:type="pct"/>
          </w:tcPr>
          <w:p w:rsidR="00004832" w:rsidRPr="008D5461" w:rsidRDefault="00004832" w:rsidP="0000483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4832" w:rsidRPr="00004832" w:rsidRDefault="00004832" w:rsidP="00004832">
      <w:pPr>
        <w:pStyle w:val="a5"/>
        <w:ind w:firstLine="705"/>
        <w:rPr>
          <w:rFonts w:ascii="Times New Roman" w:hAnsi="Times New Roman" w:cs="Times New Roman"/>
          <w:color w:val="000000"/>
          <w:lang w:val="ru-RU"/>
        </w:rPr>
      </w:pPr>
    </w:p>
    <w:p w:rsidR="009C4EB9" w:rsidRPr="008D5461" w:rsidRDefault="009C4EB9" w:rsidP="008D5461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B9" w:rsidRDefault="009C4EB9" w:rsidP="008D5461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54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 w:rsidR="00243491">
        <w:rPr>
          <w:rFonts w:ascii="Times New Roman" w:eastAsia="Calibri" w:hAnsi="Times New Roman" w:cs="Times New Roman"/>
          <w:b/>
          <w:sz w:val="24"/>
          <w:szCs w:val="24"/>
        </w:rPr>
        <w:t>УЧЕБНО -   МЕТОДИЧЕСКОЕ  ОБЕСПЕЧЕНИЕ</w:t>
      </w:r>
      <w:r w:rsidRPr="008D5461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243491" w:rsidRDefault="00243491" w:rsidP="00243491">
      <w:pPr>
        <w:pStyle w:val="a3"/>
        <w:numPr>
          <w:ilvl w:val="0"/>
          <w:numId w:val="28"/>
        </w:num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3491">
        <w:rPr>
          <w:rFonts w:ascii="Times New Roman" w:eastAsia="Calibri" w:hAnsi="Times New Roman" w:cs="Times New Roman"/>
          <w:b/>
          <w:sz w:val="24"/>
          <w:szCs w:val="24"/>
        </w:rPr>
        <w:t>УМК.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="00C903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43491">
        <w:rPr>
          <w:rFonts w:ascii="Times New Roman" w:eastAsia="Calibri" w:hAnsi="Times New Roman" w:cs="Times New Roman"/>
          <w:sz w:val="24"/>
          <w:szCs w:val="24"/>
        </w:rPr>
        <w:t>Физическая культура: Содержание образования: Сборник нормативно-правовых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4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90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3491">
        <w:rPr>
          <w:rFonts w:ascii="Times New Roman" w:eastAsia="Calibri" w:hAnsi="Times New Roman" w:cs="Times New Roman"/>
          <w:sz w:val="24"/>
          <w:szCs w:val="24"/>
        </w:rPr>
        <w:t xml:space="preserve">документов и методических материалов. М.; Вентана-Граф, 20117. С. (Современное </w:t>
      </w:r>
    </w:p>
    <w:p w:rsidR="00243491" w:rsidRP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C90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3491">
        <w:rPr>
          <w:rFonts w:ascii="Times New Roman" w:eastAsia="Calibri" w:hAnsi="Times New Roman" w:cs="Times New Roman"/>
          <w:sz w:val="24"/>
          <w:szCs w:val="24"/>
        </w:rPr>
        <w:t xml:space="preserve">образование). </w:t>
      </w:r>
      <w:r w:rsidRPr="00BD3B40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>
        <w:rPr>
          <w:rFonts w:ascii="Times New Roman" w:eastAsia="Calibri" w:hAnsi="Times New Roman" w:cs="Times New Roman"/>
          <w:sz w:val="24"/>
          <w:szCs w:val="24"/>
        </w:rPr>
        <w:t>-978-5-360-00639-8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  Федеральный компонент государственного образовательного стандарта.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   Федеральный базисный учебный план, примерные учебные планы.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   Примерные программы общего образования.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   Методические письма о преподавании учебного  предмета.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    Требования к оснащению образовательног7о процесса.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C903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>«Программы общеобразовательных учреждений: Физическая Культура: 5-11 классы.</w:t>
      </w:r>
    </w:p>
    <w:p w:rsid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>Основная школа. Средняя школа: Базовый и профильный уровень». (Автор</w:t>
      </w:r>
    </w:p>
    <w:p w:rsidR="00BD3B40" w:rsidRPr="00243491" w:rsidRDefault="00243491" w:rsidP="00C90395">
      <w:pPr>
        <w:shd w:val="clear" w:color="auto" w:fill="FFFFFF"/>
        <w:spacing w:after="0" w:line="27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 xml:space="preserve"> программы А.П. Матвеев 2015 г., допущено Министерством образования РФ).  </w:t>
      </w:r>
    </w:p>
    <w:p w:rsidR="00243491" w:rsidRDefault="00243491" w:rsidP="00C90395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   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 xml:space="preserve">А.П. Матвеев. Уроки физической культуры. Методические рекомендации. 5-7 классы. </w:t>
      </w:r>
    </w:p>
    <w:p w:rsidR="00D530CE" w:rsidRPr="00243491" w:rsidRDefault="00243491" w:rsidP="00C90395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 xml:space="preserve">М.; Просвещение. 2014 – 80 с. </w:t>
      </w:r>
      <w:r w:rsidR="00BD3B40" w:rsidRPr="00243491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="00BD3B40" w:rsidRPr="00243491">
        <w:rPr>
          <w:rFonts w:ascii="Times New Roman" w:eastAsia="Calibri" w:hAnsi="Times New Roman" w:cs="Times New Roman"/>
          <w:sz w:val="24"/>
          <w:szCs w:val="24"/>
        </w:rPr>
        <w:t xml:space="preserve"> 978-5-09-024012-3</w:t>
      </w:r>
      <w:r w:rsidR="00D530CE" w:rsidRPr="00243491">
        <w:rPr>
          <w:rFonts w:ascii="Times New Roman" w:hAnsi="Times New Roman"/>
          <w:sz w:val="24"/>
          <w:szCs w:val="24"/>
        </w:rPr>
        <w:t xml:space="preserve"> </w:t>
      </w:r>
    </w:p>
    <w:p w:rsidR="00243491" w:rsidRDefault="00243491" w:rsidP="00C90395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  </w:t>
      </w:r>
      <w:r w:rsidRPr="00243491">
        <w:rPr>
          <w:rFonts w:ascii="Times New Roman" w:hAnsi="Times New Roman"/>
          <w:sz w:val="24"/>
          <w:szCs w:val="24"/>
        </w:rPr>
        <w:t xml:space="preserve">А.П.  </w:t>
      </w:r>
      <w:r w:rsidR="00D530CE" w:rsidRPr="00243491">
        <w:rPr>
          <w:rFonts w:ascii="Times New Roman" w:hAnsi="Times New Roman"/>
          <w:sz w:val="24"/>
          <w:szCs w:val="24"/>
        </w:rPr>
        <w:t xml:space="preserve">Матвеев А.П. Теория и методика физической культуры: Учеб. для  ин-тов физ. </w:t>
      </w:r>
    </w:p>
    <w:p w:rsidR="009C4EB9" w:rsidRDefault="00243491" w:rsidP="00C90395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530CE" w:rsidRPr="00243491">
        <w:rPr>
          <w:rFonts w:ascii="Times New Roman" w:hAnsi="Times New Roman"/>
          <w:sz w:val="24"/>
          <w:szCs w:val="24"/>
        </w:rPr>
        <w:t>культуры. /А.П. Матвеев. – М.Физкультура и спорт,1991. – 543с.</w:t>
      </w:r>
    </w:p>
    <w:p w:rsidR="00C90395" w:rsidRDefault="00C90395" w:rsidP="00C90395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 Учебник для учащихся 6-7 классов. А.П. Матвеев. «Просвещение» - 2015 г. </w:t>
      </w:r>
    </w:p>
    <w:p w:rsidR="00C90395" w:rsidRDefault="00C90395" w:rsidP="00C90395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Стандарты второго поколения. Просвещение 2015 г.</w:t>
      </w:r>
    </w:p>
    <w:p w:rsidR="00C90395" w:rsidRDefault="00C90395" w:rsidP="002434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395" w:rsidRDefault="00C90395" w:rsidP="00C90395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0395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243491" w:rsidRPr="00C90395" w:rsidRDefault="00C90395" w:rsidP="00C903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1.   </w:t>
      </w:r>
      <w:r w:rsidR="009C4EB9" w:rsidRPr="00C90395">
        <w:rPr>
          <w:rFonts w:ascii="Times New Roman" w:eastAsia="Calibri" w:hAnsi="Times New Roman" w:cs="Times New Roman"/>
          <w:sz w:val="24"/>
          <w:szCs w:val="24"/>
        </w:rPr>
        <w:t xml:space="preserve">В.И. Вивенко  «Физкультура. 5-11 классы»: календарно-тематическое планирование </w:t>
      </w:r>
    </w:p>
    <w:p w:rsidR="00243491" w:rsidRDefault="00243491" w:rsidP="00243491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C4EB9" w:rsidRPr="00243491">
        <w:rPr>
          <w:rFonts w:ascii="Times New Roman" w:eastAsia="Calibri" w:hAnsi="Times New Roman" w:cs="Times New Roman"/>
          <w:sz w:val="24"/>
          <w:szCs w:val="24"/>
        </w:rPr>
        <w:t xml:space="preserve"> по 3-х часовой программа /авт.-сост. В.И. Вивенко.-Волгоград. Учитель,</w:t>
      </w:r>
    </w:p>
    <w:p w:rsidR="009C4EB9" w:rsidRPr="008D5461" w:rsidRDefault="00243491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C4EB9" w:rsidRPr="00243491">
        <w:rPr>
          <w:rFonts w:ascii="Times New Roman" w:eastAsia="Calibri" w:hAnsi="Times New Roman" w:cs="Times New Roman"/>
          <w:sz w:val="24"/>
          <w:szCs w:val="24"/>
        </w:rPr>
        <w:t xml:space="preserve"> 2006. –   254с. </w:t>
      </w:r>
      <w:r w:rsidR="009C4EB9" w:rsidRPr="00243491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="009C4EB9" w:rsidRPr="00243491">
        <w:rPr>
          <w:rFonts w:ascii="Times New Roman" w:eastAsia="Calibri" w:hAnsi="Times New Roman" w:cs="Times New Roman"/>
          <w:sz w:val="24"/>
          <w:szCs w:val="24"/>
        </w:rPr>
        <w:t xml:space="preserve"> – 5-7057-0908-0.</w:t>
      </w:r>
    </w:p>
    <w:p w:rsidR="009C4EB9" w:rsidRPr="008D5461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  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Ю.Д. Железняк  Теория и методика обучения предмету «Физическая культура»: </w:t>
      </w:r>
    </w:p>
    <w:p w:rsidR="00C90395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D3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Учеб. пособие для студ.высш.пед. учеб. заведений /Ю.Д. Железняк, В.М.Минбулатов.- </w:t>
      </w:r>
    </w:p>
    <w:p w:rsidR="009C4EB9" w:rsidRPr="008D5461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М.:Издательский центр «Академия», 2004. -272 с. </w:t>
      </w:r>
      <w:r w:rsidR="009C4EB9" w:rsidRPr="008D5461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 – 5-7695-1525-2.</w:t>
      </w:r>
    </w:p>
    <w:p w:rsidR="009C4EB9" w:rsidRPr="008D5461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 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Т.Б. Васильева, И.Н. Иванова «Физическая культура» Содержание образования:  </w:t>
      </w:r>
    </w:p>
    <w:p w:rsidR="00C90395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  </w:t>
      </w:r>
      <w:r w:rsidR="009C4EB9" w:rsidRPr="008D5461">
        <w:rPr>
          <w:rFonts w:ascii="Times New Roman" w:eastAsia="Calibri" w:hAnsi="Times New Roman" w:cs="Times New Roman"/>
          <w:sz w:val="24"/>
          <w:szCs w:val="24"/>
        </w:rPr>
        <w:t xml:space="preserve"> Сборник нормативно-правовых документов и методических  материалов. – М.:</w:t>
      </w:r>
    </w:p>
    <w:p w:rsidR="00D530CE" w:rsidRPr="00C90395" w:rsidRDefault="00C90395" w:rsidP="00C90395">
      <w:pPr>
        <w:shd w:val="clear" w:color="auto" w:fill="FFFFFF"/>
        <w:tabs>
          <w:tab w:val="left" w:pos="16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C4EB9" w:rsidRPr="00C90395">
        <w:rPr>
          <w:rFonts w:ascii="Times New Roman" w:eastAsia="Calibri" w:hAnsi="Times New Roman" w:cs="Times New Roman"/>
          <w:sz w:val="24"/>
          <w:szCs w:val="24"/>
        </w:rPr>
        <w:t xml:space="preserve">Вентана – Граф, 2007. – 160 с. (Современное образование). </w:t>
      </w:r>
      <w:r w:rsidR="00D530CE" w:rsidRPr="00C903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C4EB9" w:rsidRPr="00C90395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="009C4EB9" w:rsidRPr="00C90395">
        <w:rPr>
          <w:rFonts w:ascii="Times New Roman" w:eastAsia="Calibri" w:hAnsi="Times New Roman" w:cs="Times New Roman"/>
          <w:sz w:val="24"/>
          <w:szCs w:val="24"/>
        </w:rPr>
        <w:t xml:space="preserve"> 978-5-360-000639</w:t>
      </w:r>
    </w:p>
    <w:p w:rsidR="00C90395" w:rsidRDefault="00C90395" w:rsidP="00C903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</w:t>
      </w:r>
      <w:r w:rsidR="00D530CE" w:rsidRPr="00C90395">
        <w:rPr>
          <w:rFonts w:ascii="Times New Roman" w:hAnsi="Times New Roman"/>
          <w:sz w:val="24"/>
          <w:szCs w:val="24"/>
        </w:rPr>
        <w:t xml:space="preserve">Янсон Ю.А. Физическая культура в школе. Научно-педагогический аспект. Книга для </w:t>
      </w:r>
    </w:p>
    <w:p w:rsidR="009C4EB9" w:rsidRDefault="00C90395" w:rsidP="00C903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530CE" w:rsidRPr="00C90395">
        <w:rPr>
          <w:rFonts w:ascii="Times New Roman" w:hAnsi="Times New Roman"/>
          <w:sz w:val="24"/>
          <w:szCs w:val="24"/>
        </w:rPr>
        <w:t>педагога. / Ю.А.Янсон. – Ростов н/Д, 2004.  – 624с.</w:t>
      </w:r>
    </w:p>
    <w:p w:rsidR="00C90395" w:rsidRDefault="00C90395" w:rsidP="00C903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395" w:rsidRDefault="00C90395" w:rsidP="00C90395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03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СПЕЦИФИЧЕСКОЕ СОПРОВОЖДЕНИЕ (ОБОРУДОВАНИЕ,ПРИБОРЫ, ДИСКИ)</w:t>
      </w:r>
    </w:p>
    <w:p w:rsidR="001E79F6" w:rsidRDefault="001E79F6" w:rsidP="001E79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r w:rsidR="00C90395" w:rsidRPr="001E79F6">
        <w:rPr>
          <w:rFonts w:ascii="Times New Roman" w:hAnsi="Times New Roman"/>
          <w:sz w:val="24"/>
          <w:szCs w:val="24"/>
        </w:rPr>
        <w:t xml:space="preserve">ЭУМК, разработанные СарИПКиПРО, кафедрой естественнонаучного образования: </w:t>
      </w:r>
    </w:p>
    <w:p w:rsidR="001E79F6" w:rsidRDefault="00C90395" w:rsidP="001E79F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79F6">
        <w:rPr>
          <w:rFonts w:ascii="Times New Roman" w:hAnsi="Times New Roman"/>
          <w:sz w:val="24"/>
          <w:szCs w:val="24"/>
        </w:rPr>
        <w:t>«Методика развития кондиционных и координационных способностей школьников</w:t>
      </w:r>
      <w:r w:rsidR="001E79F6" w:rsidRPr="001E79F6">
        <w:rPr>
          <w:rFonts w:ascii="Times New Roman" w:hAnsi="Times New Roman"/>
          <w:sz w:val="24"/>
          <w:szCs w:val="24"/>
        </w:rPr>
        <w:t xml:space="preserve">  </w:t>
      </w:r>
      <w:r w:rsidRPr="001E79F6">
        <w:rPr>
          <w:rFonts w:ascii="Times New Roman" w:hAnsi="Times New Roman"/>
          <w:sz w:val="24"/>
          <w:szCs w:val="24"/>
        </w:rPr>
        <w:t>на материале базовых видов спорта»</w:t>
      </w:r>
    </w:p>
    <w:p w:rsidR="001E79F6" w:rsidRDefault="001E79F6" w:rsidP="001E79F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«Организация проблемного обучения</w:t>
      </w:r>
    </w:p>
    <w:p w:rsidR="001E79F6" w:rsidRDefault="001E79F6" w:rsidP="001E79F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«Теоретические основы и методика формирования и развития физической культуры личности школьника»</w:t>
      </w:r>
    </w:p>
    <w:p w:rsidR="001E79F6" w:rsidRDefault="001E79F6" w:rsidP="001E79F6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«Координационные способности»</w:t>
      </w:r>
    </w:p>
    <w:p w:rsidR="001E79F6" w:rsidRDefault="001E79F6" w:rsidP="001E79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2.ЭОР Тесты для оценки развития скоростных способностей»</w:t>
      </w:r>
    </w:p>
    <w:p w:rsidR="001E79F6" w:rsidRDefault="001E79F6" w:rsidP="001E79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3.ЭОР Упражнения для развития скоростно-силовых способнотей по программа А.П. Матвеева.</w:t>
      </w:r>
    </w:p>
    <w:p w:rsidR="003106FA" w:rsidRPr="003E0818" w:rsidRDefault="001E79F6" w:rsidP="003E0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Используется техническая оснащённость и оборудование кабинетов лицея</w:t>
      </w:r>
      <w:bookmarkStart w:id="1" w:name="_GoBack"/>
      <w:bookmarkEnd w:id="1"/>
    </w:p>
    <w:sectPr w:rsidR="003106FA" w:rsidRPr="003E0818" w:rsidSect="003E0818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49" w:rsidRDefault="00626049" w:rsidP="00D530CE">
      <w:pPr>
        <w:spacing w:after="0" w:line="240" w:lineRule="auto"/>
      </w:pPr>
      <w:r>
        <w:separator/>
      </w:r>
    </w:p>
  </w:endnote>
  <w:endnote w:type="continuationSeparator" w:id="1">
    <w:p w:rsidR="00626049" w:rsidRDefault="00626049" w:rsidP="00D5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126"/>
      <w:docPartObj>
        <w:docPartGallery w:val="Page Numbers (Bottom of Page)"/>
        <w:docPartUnique/>
      </w:docPartObj>
    </w:sdtPr>
    <w:sdtContent>
      <w:p w:rsidR="00004832" w:rsidRDefault="004C5855">
        <w:pPr>
          <w:pStyle w:val="a9"/>
          <w:jc w:val="right"/>
        </w:pPr>
        <w:fldSimple w:instr=" PAGE   \* MERGEFORMAT ">
          <w:r w:rsidR="00CA0959">
            <w:rPr>
              <w:noProof/>
            </w:rPr>
            <w:t>25</w:t>
          </w:r>
        </w:fldSimple>
      </w:p>
    </w:sdtContent>
  </w:sdt>
  <w:p w:rsidR="00004832" w:rsidRDefault="000048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49" w:rsidRDefault="00626049" w:rsidP="00D530CE">
      <w:pPr>
        <w:spacing w:after="0" w:line="240" w:lineRule="auto"/>
      </w:pPr>
      <w:r>
        <w:separator/>
      </w:r>
    </w:p>
  </w:footnote>
  <w:footnote w:type="continuationSeparator" w:id="1">
    <w:p w:rsidR="00626049" w:rsidRDefault="00626049" w:rsidP="00D5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AA2"/>
    <w:multiLevelType w:val="multilevel"/>
    <w:tmpl w:val="AC221DF8"/>
    <w:lvl w:ilvl="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C84FDB"/>
    <w:multiLevelType w:val="multilevel"/>
    <w:tmpl w:val="7FF691D4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770558"/>
    <w:multiLevelType w:val="multilevel"/>
    <w:tmpl w:val="5302047E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AB2E7E"/>
    <w:multiLevelType w:val="multilevel"/>
    <w:tmpl w:val="B53C74A2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42536F"/>
    <w:multiLevelType w:val="hybridMultilevel"/>
    <w:tmpl w:val="2DAA52E6"/>
    <w:lvl w:ilvl="0" w:tplc="1B0013AC">
      <w:start w:val="8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548BF"/>
    <w:multiLevelType w:val="multilevel"/>
    <w:tmpl w:val="014644B4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7C33CA"/>
    <w:multiLevelType w:val="multilevel"/>
    <w:tmpl w:val="31D2C67E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682053"/>
    <w:multiLevelType w:val="multilevel"/>
    <w:tmpl w:val="72F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8C7E6C"/>
    <w:multiLevelType w:val="hybridMultilevel"/>
    <w:tmpl w:val="A4F0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78E8"/>
    <w:multiLevelType w:val="hybridMultilevel"/>
    <w:tmpl w:val="F498F6CE"/>
    <w:lvl w:ilvl="0" w:tplc="0980D0C6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A515C"/>
    <w:multiLevelType w:val="hybridMultilevel"/>
    <w:tmpl w:val="A68E064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E0077"/>
    <w:multiLevelType w:val="multilevel"/>
    <w:tmpl w:val="FDEAA37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164277"/>
    <w:multiLevelType w:val="multilevel"/>
    <w:tmpl w:val="0366BC3A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B616C9"/>
    <w:multiLevelType w:val="multilevel"/>
    <w:tmpl w:val="AECEA388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7A7192"/>
    <w:multiLevelType w:val="hybridMultilevel"/>
    <w:tmpl w:val="C21C25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B44B2"/>
    <w:multiLevelType w:val="multilevel"/>
    <w:tmpl w:val="4BF8B910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85553D"/>
    <w:multiLevelType w:val="hybridMultilevel"/>
    <w:tmpl w:val="19BEFD1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B0659"/>
    <w:multiLevelType w:val="multilevel"/>
    <w:tmpl w:val="5EDED8F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0877BE"/>
    <w:multiLevelType w:val="multilevel"/>
    <w:tmpl w:val="2C08885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EF30FB"/>
    <w:multiLevelType w:val="multilevel"/>
    <w:tmpl w:val="95962990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AE0FA4"/>
    <w:multiLevelType w:val="multilevel"/>
    <w:tmpl w:val="CF1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552955"/>
    <w:multiLevelType w:val="multilevel"/>
    <w:tmpl w:val="CD781D9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536F01"/>
    <w:multiLevelType w:val="multilevel"/>
    <w:tmpl w:val="9792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F2022F"/>
    <w:multiLevelType w:val="multilevel"/>
    <w:tmpl w:val="F9F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9910A3"/>
    <w:multiLevelType w:val="multilevel"/>
    <w:tmpl w:val="FC340788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FF78D4"/>
    <w:multiLevelType w:val="hybridMultilevel"/>
    <w:tmpl w:val="D644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962C2"/>
    <w:multiLevelType w:val="multilevel"/>
    <w:tmpl w:val="CAEEC97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03234D"/>
    <w:multiLevelType w:val="multilevel"/>
    <w:tmpl w:val="F5F8CE28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1E4628"/>
    <w:multiLevelType w:val="multilevel"/>
    <w:tmpl w:val="499658A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B139A5"/>
    <w:multiLevelType w:val="hybridMultilevel"/>
    <w:tmpl w:val="817AC28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79767DE3"/>
    <w:multiLevelType w:val="multilevel"/>
    <w:tmpl w:val="76CC11F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0C7EB8"/>
    <w:multiLevelType w:val="multilevel"/>
    <w:tmpl w:val="7AA48332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D3418AB"/>
    <w:multiLevelType w:val="multilevel"/>
    <w:tmpl w:val="17E61716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9C0AF4"/>
    <w:multiLevelType w:val="multilevel"/>
    <w:tmpl w:val="CF404A2A"/>
    <w:lvl w:ilvl="0">
      <w:start w:val="3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FE171C"/>
    <w:multiLevelType w:val="multilevel"/>
    <w:tmpl w:val="88D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26"/>
  </w:num>
  <w:num w:numId="5">
    <w:abstractNumId w:val="18"/>
  </w:num>
  <w:num w:numId="6">
    <w:abstractNumId w:val="2"/>
  </w:num>
  <w:num w:numId="7">
    <w:abstractNumId w:val="21"/>
  </w:num>
  <w:num w:numId="8">
    <w:abstractNumId w:val="32"/>
  </w:num>
  <w:num w:numId="9">
    <w:abstractNumId w:val="31"/>
  </w:num>
  <w:num w:numId="10">
    <w:abstractNumId w:val="24"/>
  </w:num>
  <w:num w:numId="11">
    <w:abstractNumId w:val="6"/>
  </w:num>
  <w:num w:numId="12">
    <w:abstractNumId w:val="15"/>
  </w:num>
  <w:num w:numId="13">
    <w:abstractNumId w:val="5"/>
  </w:num>
  <w:num w:numId="14">
    <w:abstractNumId w:val="3"/>
  </w:num>
  <w:num w:numId="15">
    <w:abstractNumId w:val="1"/>
  </w:num>
  <w:num w:numId="16">
    <w:abstractNumId w:val="33"/>
  </w:num>
  <w:num w:numId="17">
    <w:abstractNumId w:val="19"/>
  </w:num>
  <w:num w:numId="18">
    <w:abstractNumId w:val="27"/>
  </w:num>
  <w:num w:numId="19">
    <w:abstractNumId w:val="13"/>
  </w:num>
  <w:num w:numId="20">
    <w:abstractNumId w:val="0"/>
  </w:num>
  <w:num w:numId="21">
    <w:abstractNumId w:val="34"/>
  </w:num>
  <w:num w:numId="22">
    <w:abstractNumId w:val="30"/>
  </w:num>
  <w:num w:numId="23">
    <w:abstractNumId w:val="23"/>
  </w:num>
  <w:num w:numId="24">
    <w:abstractNumId w:val="17"/>
  </w:num>
  <w:num w:numId="25">
    <w:abstractNumId w:val="7"/>
  </w:num>
  <w:num w:numId="26">
    <w:abstractNumId w:val="28"/>
  </w:num>
  <w:num w:numId="27">
    <w:abstractNumId w:val="1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4"/>
  </w:num>
  <w:num w:numId="31">
    <w:abstractNumId w:val="14"/>
  </w:num>
  <w:num w:numId="32">
    <w:abstractNumId w:val="16"/>
  </w:num>
  <w:num w:numId="33">
    <w:abstractNumId w:val="10"/>
  </w:num>
  <w:num w:numId="34">
    <w:abstractNumId w:val="8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EB9"/>
    <w:rsid w:val="00004832"/>
    <w:rsid w:val="00005AC7"/>
    <w:rsid w:val="000562A0"/>
    <w:rsid w:val="00074554"/>
    <w:rsid w:val="00093C47"/>
    <w:rsid w:val="000F53DD"/>
    <w:rsid w:val="00151C88"/>
    <w:rsid w:val="00165F72"/>
    <w:rsid w:val="001A49CF"/>
    <w:rsid w:val="001E79F6"/>
    <w:rsid w:val="001F02DB"/>
    <w:rsid w:val="00200347"/>
    <w:rsid w:val="00221013"/>
    <w:rsid w:val="00242627"/>
    <w:rsid w:val="00243491"/>
    <w:rsid w:val="0024789F"/>
    <w:rsid w:val="00293D60"/>
    <w:rsid w:val="002C3C00"/>
    <w:rsid w:val="002F00D2"/>
    <w:rsid w:val="002F4735"/>
    <w:rsid w:val="003106FA"/>
    <w:rsid w:val="00332DB4"/>
    <w:rsid w:val="0036131B"/>
    <w:rsid w:val="003E0818"/>
    <w:rsid w:val="0043094E"/>
    <w:rsid w:val="004B0C64"/>
    <w:rsid w:val="004B77FF"/>
    <w:rsid w:val="004C5855"/>
    <w:rsid w:val="004F00C0"/>
    <w:rsid w:val="005363E9"/>
    <w:rsid w:val="005A7AED"/>
    <w:rsid w:val="005C400E"/>
    <w:rsid w:val="005E2C85"/>
    <w:rsid w:val="00605F49"/>
    <w:rsid w:val="00626049"/>
    <w:rsid w:val="006300AB"/>
    <w:rsid w:val="006D0084"/>
    <w:rsid w:val="006D5396"/>
    <w:rsid w:val="006D7C35"/>
    <w:rsid w:val="007814F7"/>
    <w:rsid w:val="007A0CF4"/>
    <w:rsid w:val="007E2775"/>
    <w:rsid w:val="007F3137"/>
    <w:rsid w:val="00831F58"/>
    <w:rsid w:val="00854BCD"/>
    <w:rsid w:val="008D5461"/>
    <w:rsid w:val="008F1555"/>
    <w:rsid w:val="009038B2"/>
    <w:rsid w:val="00910DA8"/>
    <w:rsid w:val="009116B1"/>
    <w:rsid w:val="00951E4F"/>
    <w:rsid w:val="00952C57"/>
    <w:rsid w:val="009714A9"/>
    <w:rsid w:val="009C4EB9"/>
    <w:rsid w:val="009E0C38"/>
    <w:rsid w:val="00A56662"/>
    <w:rsid w:val="00A66FDB"/>
    <w:rsid w:val="00AA2669"/>
    <w:rsid w:val="00AB670C"/>
    <w:rsid w:val="00B032B0"/>
    <w:rsid w:val="00B05529"/>
    <w:rsid w:val="00B46F56"/>
    <w:rsid w:val="00B55D0F"/>
    <w:rsid w:val="00BC4076"/>
    <w:rsid w:val="00BD3B40"/>
    <w:rsid w:val="00C63CD2"/>
    <w:rsid w:val="00C662DB"/>
    <w:rsid w:val="00C90395"/>
    <w:rsid w:val="00CA0959"/>
    <w:rsid w:val="00CA0A8B"/>
    <w:rsid w:val="00CF39D3"/>
    <w:rsid w:val="00D016EB"/>
    <w:rsid w:val="00D1069E"/>
    <w:rsid w:val="00D12954"/>
    <w:rsid w:val="00D530CE"/>
    <w:rsid w:val="00D73D1C"/>
    <w:rsid w:val="00DB1333"/>
    <w:rsid w:val="00DB4095"/>
    <w:rsid w:val="00DD0D9B"/>
    <w:rsid w:val="00E15EB6"/>
    <w:rsid w:val="00E4163A"/>
    <w:rsid w:val="00E436AF"/>
    <w:rsid w:val="00E521B3"/>
    <w:rsid w:val="00E61778"/>
    <w:rsid w:val="00EA4919"/>
    <w:rsid w:val="00EC5D33"/>
    <w:rsid w:val="00ED5B08"/>
    <w:rsid w:val="00F27FD2"/>
    <w:rsid w:val="00F438DB"/>
    <w:rsid w:val="00F64167"/>
    <w:rsid w:val="00F81B2A"/>
    <w:rsid w:val="00FA36BF"/>
    <w:rsid w:val="00FF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61"/>
    <w:pPr>
      <w:ind w:left="720"/>
      <w:contextualSpacing/>
    </w:pPr>
  </w:style>
  <w:style w:type="table" w:styleId="a4">
    <w:name w:val="Table Grid"/>
    <w:basedOn w:val="a1"/>
    <w:rsid w:val="008D5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link w:val="a6"/>
    <w:rsid w:val="00200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a6">
    <w:name w:val="Стиль Знак"/>
    <w:basedOn w:val="a0"/>
    <w:link w:val="a5"/>
    <w:rsid w:val="00200347"/>
    <w:rPr>
      <w:rFonts w:ascii="Arial" w:eastAsia="Times New Roman" w:hAnsi="Arial" w:cs="Arial"/>
      <w:sz w:val="24"/>
      <w:szCs w:val="24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D53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30CE"/>
  </w:style>
  <w:style w:type="paragraph" w:styleId="a9">
    <w:name w:val="footer"/>
    <w:basedOn w:val="a"/>
    <w:link w:val="aa"/>
    <w:uiPriority w:val="99"/>
    <w:unhideWhenUsed/>
    <w:rsid w:val="00D53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4FAA-AA95-455A-A796-7CE6AF3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9863</Words>
  <Characters>56222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42</cp:revision>
  <cp:lastPrinted>2015-09-17T17:35:00Z</cp:lastPrinted>
  <dcterms:created xsi:type="dcterms:W3CDTF">2013-09-22T17:03:00Z</dcterms:created>
  <dcterms:modified xsi:type="dcterms:W3CDTF">2016-01-17T08:00:00Z</dcterms:modified>
</cp:coreProperties>
</file>